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1CA9" w14:textId="2BB0755F" w:rsidR="0051569F" w:rsidRPr="000E1482" w:rsidRDefault="68EF970C" w:rsidP="5FF637CD">
      <w:pPr>
        <w:jc w:val="center"/>
        <w:rPr>
          <w:rFonts w:eastAsia="Times New Roman" w:cs="Times New Roman"/>
          <w:b/>
          <w:bCs/>
          <w:sz w:val="22"/>
          <w:szCs w:val="22"/>
        </w:rPr>
      </w:pPr>
      <w:r w:rsidRPr="000E1482">
        <w:rPr>
          <w:rFonts w:eastAsia="Times New Roman" w:cs="Times New Roman"/>
          <w:b/>
          <w:bCs/>
          <w:sz w:val="22"/>
          <w:szCs w:val="22"/>
        </w:rPr>
        <w:t xml:space="preserve">TERMENI ȘI CONDIȚII </w:t>
      </w:r>
    </w:p>
    <w:p w14:paraId="28E53B4C" w14:textId="24400EF2" w:rsidR="0051569F" w:rsidRPr="000E1482" w:rsidRDefault="0976A2A3" w:rsidP="5FF637CD">
      <w:pPr>
        <w:jc w:val="center"/>
        <w:rPr>
          <w:rFonts w:eastAsia="Times New Roman" w:cs="Times New Roman"/>
          <w:b/>
          <w:bCs/>
          <w:sz w:val="22"/>
          <w:szCs w:val="22"/>
        </w:rPr>
      </w:pPr>
      <w:r w:rsidRPr="000E1482">
        <w:rPr>
          <w:rFonts w:eastAsia="Times New Roman" w:cs="Times New Roman"/>
          <w:b/>
          <w:bCs/>
          <w:sz w:val="22"/>
          <w:szCs w:val="22"/>
        </w:rPr>
        <w:t>VIRTUAL CHECK-UP</w:t>
      </w:r>
      <w:r w:rsidR="68EF970C" w:rsidRPr="000E1482">
        <w:rPr>
          <w:rFonts w:eastAsia="Times New Roman" w:cs="Times New Roman"/>
          <w:b/>
          <w:bCs/>
          <w:sz w:val="22"/>
          <w:szCs w:val="22"/>
        </w:rPr>
        <w:t xml:space="preserve"> by DENT ESTET</w:t>
      </w:r>
    </w:p>
    <w:p w14:paraId="5A5C15A4" w14:textId="44A2B913" w:rsidR="0051569F" w:rsidRPr="000E1482" w:rsidRDefault="0051569F" w:rsidP="5FF637CD">
      <w:pPr>
        <w:rPr>
          <w:rFonts w:eastAsia="Times New Roman" w:cs="Times New Roman"/>
          <w:sz w:val="22"/>
          <w:szCs w:val="22"/>
        </w:rPr>
      </w:pPr>
    </w:p>
    <w:p w14:paraId="7E640569" w14:textId="54CD0B1F" w:rsidR="0051569F" w:rsidRPr="000E1482" w:rsidRDefault="0051569F" w:rsidP="5FF637CD">
      <w:pPr>
        <w:rPr>
          <w:rFonts w:eastAsia="Times New Roman" w:cs="Times New Roman"/>
          <w:sz w:val="22"/>
          <w:szCs w:val="22"/>
        </w:rPr>
      </w:pPr>
    </w:p>
    <w:p w14:paraId="222AC4F6" w14:textId="2E109F6B" w:rsidR="0051569F" w:rsidRPr="000E1482" w:rsidRDefault="0051569F" w:rsidP="5FF637CD">
      <w:pPr>
        <w:rPr>
          <w:rFonts w:eastAsia="Times New Roman" w:cs="Times New Roman"/>
          <w:sz w:val="22"/>
          <w:szCs w:val="22"/>
        </w:rPr>
      </w:pPr>
    </w:p>
    <w:p w14:paraId="5E5E8172" w14:textId="77777777" w:rsidR="002C6727" w:rsidRPr="000E1482" w:rsidRDefault="002C6727" w:rsidP="000E1482">
      <w:pPr>
        <w:jc w:val="both"/>
        <w:rPr>
          <w:rFonts w:eastAsia="Times New Roman" w:cs="Times New Roman"/>
          <w:b/>
          <w:bCs/>
          <w:sz w:val="22"/>
          <w:szCs w:val="22"/>
        </w:rPr>
      </w:pPr>
      <w:r w:rsidRPr="000E1482">
        <w:rPr>
          <w:rFonts w:eastAsia="Times New Roman" w:cs="Times New Roman"/>
          <w:b/>
          <w:bCs/>
          <w:sz w:val="22"/>
          <w:szCs w:val="22"/>
        </w:rPr>
        <w:t>1. Scopul și domeniul de aplicare</w:t>
      </w:r>
    </w:p>
    <w:p w14:paraId="6A98CB0D" w14:textId="64B6751C" w:rsidR="002C6727" w:rsidRPr="000E1482" w:rsidRDefault="002C6727" w:rsidP="000E1482">
      <w:pPr>
        <w:jc w:val="both"/>
        <w:rPr>
          <w:rFonts w:eastAsia="Times New Roman" w:cs="Times New Roman"/>
          <w:sz w:val="22"/>
          <w:szCs w:val="22"/>
        </w:rPr>
      </w:pPr>
      <w:r w:rsidRPr="000E1482">
        <w:rPr>
          <w:rFonts w:eastAsia="Times New Roman" w:cs="Times New Roman"/>
          <w:sz w:val="22"/>
          <w:szCs w:val="22"/>
        </w:rPr>
        <w:t>1.1. Prezentul document stabilește termenii și condițiile de furnizare a serviciului de consultație online „Virtual Check-up by DENT ESTET” („Serviciul”), oferit de DENT ESTET, în calitate de clinică ce furnizează servicii medicale stomatologice.</w:t>
      </w:r>
    </w:p>
    <w:p w14:paraId="02B2AD5C" w14:textId="361DF6F8" w:rsidR="002C6727" w:rsidRPr="000E1482" w:rsidRDefault="002C6727" w:rsidP="000E1482">
      <w:pPr>
        <w:jc w:val="both"/>
        <w:rPr>
          <w:rFonts w:eastAsia="Times New Roman" w:cs="Times New Roman"/>
          <w:sz w:val="22"/>
          <w:szCs w:val="22"/>
        </w:rPr>
      </w:pPr>
      <w:r w:rsidRPr="000E1482">
        <w:rPr>
          <w:rFonts w:eastAsia="Times New Roman" w:cs="Times New Roman"/>
          <w:sz w:val="22"/>
          <w:szCs w:val="22"/>
        </w:rPr>
        <w:t>1.2. Serviciul se adresează pacienților care doresc o evaluare inițială și orientativă privind starea lor de sănătate orală și pașii medicali următori, fără a înlocui consultația clinică fizică.</w:t>
      </w:r>
    </w:p>
    <w:p w14:paraId="1BB14AA9" w14:textId="11620D0E" w:rsidR="002C6727" w:rsidRPr="000E1482" w:rsidRDefault="002C6727" w:rsidP="000E1482">
      <w:pPr>
        <w:jc w:val="both"/>
        <w:rPr>
          <w:rFonts w:eastAsia="Times New Roman" w:cs="Times New Roman"/>
          <w:sz w:val="22"/>
          <w:szCs w:val="22"/>
        </w:rPr>
      </w:pPr>
      <w:r w:rsidRPr="000E1482">
        <w:rPr>
          <w:rFonts w:eastAsia="Times New Roman" w:cs="Times New Roman"/>
          <w:sz w:val="22"/>
          <w:szCs w:val="22"/>
        </w:rPr>
        <w:t xml:space="preserve">1.3. Prin programarea sau utilizarea Serviciului, pacientul declară că a citit, a înțeles și acceptă </w:t>
      </w:r>
      <w:r w:rsidR="00417F92">
        <w:rPr>
          <w:rFonts w:eastAsia="Times New Roman" w:cs="Times New Roman"/>
          <w:sz w:val="22"/>
          <w:szCs w:val="22"/>
        </w:rPr>
        <w:t xml:space="preserve">Termenii și Condițiile Virtual </w:t>
      </w:r>
      <w:proofErr w:type="spellStart"/>
      <w:r w:rsidR="00417F92">
        <w:rPr>
          <w:rFonts w:eastAsia="Times New Roman" w:cs="Times New Roman"/>
          <w:sz w:val="22"/>
          <w:szCs w:val="22"/>
        </w:rPr>
        <w:t>Check-up</w:t>
      </w:r>
      <w:proofErr w:type="spellEnd"/>
      <w:r w:rsidR="00417F92">
        <w:rPr>
          <w:rFonts w:eastAsia="Times New Roman" w:cs="Times New Roman"/>
          <w:sz w:val="22"/>
          <w:szCs w:val="22"/>
        </w:rPr>
        <w:t xml:space="preserve"> </w:t>
      </w:r>
      <w:proofErr w:type="spellStart"/>
      <w:r w:rsidR="00417F92">
        <w:rPr>
          <w:rFonts w:eastAsia="Times New Roman" w:cs="Times New Roman"/>
          <w:sz w:val="22"/>
          <w:szCs w:val="22"/>
        </w:rPr>
        <w:t>by</w:t>
      </w:r>
      <w:proofErr w:type="spellEnd"/>
      <w:r w:rsidR="00417F92">
        <w:rPr>
          <w:rFonts w:eastAsia="Times New Roman" w:cs="Times New Roman"/>
          <w:sz w:val="22"/>
          <w:szCs w:val="22"/>
        </w:rPr>
        <w:t xml:space="preserve"> DENT ESTET.</w:t>
      </w:r>
    </w:p>
    <w:p w14:paraId="77D3D7DC" w14:textId="77777777" w:rsidR="002C6727" w:rsidRPr="000E1482" w:rsidRDefault="002C6727" w:rsidP="000E1482">
      <w:pPr>
        <w:jc w:val="both"/>
        <w:rPr>
          <w:rFonts w:eastAsia="Times New Roman" w:cs="Times New Roman"/>
          <w:b/>
          <w:bCs/>
          <w:sz w:val="22"/>
          <w:szCs w:val="22"/>
        </w:rPr>
      </w:pPr>
      <w:r w:rsidRPr="000E1482">
        <w:rPr>
          <w:rFonts w:eastAsia="Times New Roman" w:cs="Times New Roman"/>
          <w:b/>
          <w:bCs/>
          <w:sz w:val="22"/>
          <w:szCs w:val="22"/>
        </w:rPr>
        <w:t>2. Cadrul legal aplicabil</w:t>
      </w:r>
    </w:p>
    <w:p w14:paraId="150D1321"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2.1. </w:t>
      </w:r>
      <w:proofErr w:type="spellStart"/>
      <w:r w:rsidRPr="000E1482">
        <w:rPr>
          <w:rFonts w:eastAsia="Times New Roman" w:cs="Times New Roman"/>
          <w:sz w:val="22"/>
          <w:szCs w:val="22"/>
          <w:lang w:val="en-GB"/>
        </w:rPr>
        <w:t>Serviciile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consultație</w:t>
      </w:r>
      <w:proofErr w:type="spellEnd"/>
      <w:r w:rsidRPr="000E1482">
        <w:rPr>
          <w:rFonts w:eastAsia="Times New Roman" w:cs="Times New Roman"/>
          <w:sz w:val="22"/>
          <w:szCs w:val="22"/>
          <w:lang w:val="en-GB"/>
        </w:rPr>
        <w:t xml:space="preserve"> online sunt </w:t>
      </w:r>
      <w:proofErr w:type="spellStart"/>
      <w:r w:rsidRPr="000E1482">
        <w:rPr>
          <w:rFonts w:eastAsia="Times New Roman" w:cs="Times New Roman"/>
          <w:sz w:val="22"/>
          <w:szCs w:val="22"/>
          <w:lang w:val="en-GB"/>
        </w:rPr>
        <w:t>furnizate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conformitate</w:t>
      </w:r>
      <w:proofErr w:type="spellEnd"/>
      <w:r w:rsidRPr="000E1482">
        <w:rPr>
          <w:rFonts w:eastAsia="Times New Roman" w:cs="Times New Roman"/>
          <w:sz w:val="22"/>
          <w:szCs w:val="22"/>
          <w:lang w:val="en-GB"/>
        </w:rPr>
        <w:t xml:space="preserve"> cu </w:t>
      </w:r>
      <w:proofErr w:type="spellStart"/>
      <w:r w:rsidRPr="000E1482">
        <w:rPr>
          <w:rFonts w:eastAsia="Times New Roman" w:cs="Times New Roman"/>
          <w:sz w:val="22"/>
          <w:szCs w:val="22"/>
          <w:lang w:val="en-GB"/>
        </w:rPr>
        <w:t>legislația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română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vigoare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special:</w:t>
      </w:r>
    </w:p>
    <w:p w14:paraId="31A3845F" w14:textId="77777777" w:rsidR="002C6727" w:rsidRPr="000E1482" w:rsidRDefault="002C6727" w:rsidP="000E1482">
      <w:pPr>
        <w:numPr>
          <w:ilvl w:val="0"/>
          <w:numId w:val="27"/>
        </w:numPr>
        <w:jc w:val="both"/>
        <w:rPr>
          <w:rFonts w:eastAsia="Times New Roman" w:cs="Times New Roman"/>
          <w:sz w:val="22"/>
          <w:szCs w:val="22"/>
          <w:lang w:val="en-GB"/>
        </w:rPr>
      </w:pPr>
      <w:proofErr w:type="spellStart"/>
      <w:r w:rsidRPr="000E1482">
        <w:rPr>
          <w:rFonts w:eastAsia="Times New Roman" w:cs="Times New Roman"/>
          <w:sz w:val="22"/>
          <w:szCs w:val="22"/>
          <w:lang w:val="en-GB"/>
        </w:rPr>
        <w:t>Legea</w:t>
      </w:r>
      <w:proofErr w:type="spellEnd"/>
      <w:r w:rsidRPr="000E1482">
        <w:rPr>
          <w:rFonts w:eastAsia="Times New Roman" w:cs="Times New Roman"/>
          <w:sz w:val="22"/>
          <w:szCs w:val="22"/>
          <w:lang w:val="en-GB"/>
        </w:rPr>
        <w:t xml:space="preserve"> nr. 95/2006 </w:t>
      </w:r>
      <w:proofErr w:type="spellStart"/>
      <w:r w:rsidRPr="000E1482">
        <w:rPr>
          <w:rFonts w:eastAsia="Times New Roman" w:cs="Times New Roman"/>
          <w:sz w:val="22"/>
          <w:szCs w:val="22"/>
          <w:lang w:val="en-GB"/>
        </w:rPr>
        <w:t>privind</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reforma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domeniul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sănătății</w:t>
      </w:r>
      <w:proofErr w:type="spellEnd"/>
      <w:r w:rsidRPr="000E1482">
        <w:rPr>
          <w:rFonts w:eastAsia="Times New Roman" w:cs="Times New Roman"/>
          <w:sz w:val="22"/>
          <w:szCs w:val="22"/>
          <w:lang w:val="en-GB"/>
        </w:rPr>
        <w:t xml:space="preserve">, cu </w:t>
      </w:r>
      <w:proofErr w:type="spellStart"/>
      <w:r w:rsidRPr="000E1482">
        <w:rPr>
          <w:rFonts w:eastAsia="Times New Roman" w:cs="Times New Roman"/>
          <w:sz w:val="22"/>
          <w:szCs w:val="22"/>
          <w:lang w:val="en-GB"/>
        </w:rPr>
        <w:t>modificările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completările</w:t>
      </w:r>
      <w:proofErr w:type="spellEnd"/>
      <w:r w:rsidRPr="000E1482">
        <w:rPr>
          <w:rFonts w:eastAsia="Times New Roman" w:cs="Times New Roman"/>
          <w:sz w:val="22"/>
          <w:szCs w:val="22"/>
          <w:lang w:val="en-GB"/>
        </w:rPr>
        <w:t xml:space="preserve"> </w:t>
      </w:r>
      <w:proofErr w:type="spellStart"/>
      <w:proofErr w:type="gramStart"/>
      <w:r w:rsidRPr="000E1482">
        <w:rPr>
          <w:rFonts w:eastAsia="Times New Roman" w:cs="Times New Roman"/>
          <w:sz w:val="22"/>
          <w:szCs w:val="22"/>
          <w:lang w:val="en-GB"/>
        </w:rPr>
        <w:t>ulterioare</w:t>
      </w:r>
      <w:proofErr w:type="spellEnd"/>
      <w:r w:rsidRPr="000E1482">
        <w:rPr>
          <w:rFonts w:eastAsia="Times New Roman" w:cs="Times New Roman"/>
          <w:sz w:val="22"/>
          <w:szCs w:val="22"/>
          <w:lang w:val="en-GB"/>
        </w:rPr>
        <w:t>;</w:t>
      </w:r>
      <w:proofErr w:type="gramEnd"/>
    </w:p>
    <w:p w14:paraId="691A10DE" w14:textId="77777777" w:rsidR="002C6727" w:rsidRPr="000E1482" w:rsidRDefault="002C6727" w:rsidP="000E1482">
      <w:pPr>
        <w:numPr>
          <w:ilvl w:val="0"/>
          <w:numId w:val="27"/>
        </w:numPr>
        <w:jc w:val="both"/>
        <w:rPr>
          <w:rFonts w:eastAsia="Times New Roman" w:cs="Times New Roman"/>
          <w:sz w:val="22"/>
          <w:szCs w:val="22"/>
          <w:lang w:val="en-GB"/>
        </w:rPr>
      </w:pPr>
      <w:proofErr w:type="spellStart"/>
      <w:r w:rsidRPr="000E1482">
        <w:rPr>
          <w:rFonts w:eastAsia="Times New Roman" w:cs="Times New Roman"/>
          <w:sz w:val="22"/>
          <w:szCs w:val="22"/>
          <w:lang w:val="en-GB"/>
        </w:rPr>
        <w:t>Ordonanța</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Urgență</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Guvernului</w:t>
      </w:r>
      <w:proofErr w:type="spellEnd"/>
      <w:r w:rsidRPr="000E1482">
        <w:rPr>
          <w:rFonts w:eastAsia="Times New Roman" w:cs="Times New Roman"/>
          <w:sz w:val="22"/>
          <w:szCs w:val="22"/>
          <w:lang w:val="en-GB"/>
        </w:rPr>
        <w:t xml:space="preserve"> nr. 196/2020 </w:t>
      </w:r>
      <w:proofErr w:type="spellStart"/>
      <w:r w:rsidRPr="000E1482">
        <w:rPr>
          <w:rFonts w:eastAsia="Times New Roman" w:cs="Times New Roman"/>
          <w:sz w:val="22"/>
          <w:szCs w:val="22"/>
          <w:lang w:val="en-GB"/>
        </w:rPr>
        <w:t>privind</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introducerea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telemedicinei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modificarea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Legii</w:t>
      </w:r>
      <w:proofErr w:type="spellEnd"/>
      <w:r w:rsidRPr="000E1482">
        <w:rPr>
          <w:rFonts w:eastAsia="Times New Roman" w:cs="Times New Roman"/>
          <w:sz w:val="22"/>
          <w:szCs w:val="22"/>
          <w:lang w:val="en-GB"/>
        </w:rPr>
        <w:t xml:space="preserve"> nr. </w:t>
      </w:r>
      <w:proofErr w:type="gramStart"/>
      <w:r w:rsidRPr="000E1482">
        <w:rPr>
          <w:rFonts w:eastAsia="Times New Roman" w:cs="Times New Roman"/>
          <w:sz w:val="22"/>
          <w:szCs w:val="22"/>
          <w:lang w:val="en-GB"/>
        </w:rPr>
        <w:t>95/2006;</w:t>
      </w:r>
      <w:proofErr w:type="gramEnd"/>
    </w:p>
    <w:p w14:paraId="2806051E" w14:textId="77777777" w:rsidR="002C6727" w:rsidRPr="000E1482" w:rsidRDefault="002C6727" w:rsidP="000E1482">
      <w:pPr>
        <w:numPr>
          <w:ilvl w:val="0"/>
          <w:numId w:val="27"/>
        </w:numPr>
        <w:jc w:val="both"/>
        <w:rPr>
          <w:rFonts w:eastAsia="Times New Roman" w:cs="Times New Roman"/>
          <w:sz w:val="22"/>
          <w:szCs w:val="22"/>
          <w:lang w:val="pt-BR"/>
        </w:rPr>
      </w:pPr>
      <w:r w:rsidRPr="000E1482">
        <w:rPr>
          <w:rFonts w:eastAsia="Times New Roman" w:cs="Times New Roman"/>
          <w:sz w:val="22"/>
          <w:szCs w:val="22"/>
          <w:lang w:val="pt-BR"/>
        </w:rPr>
        <w:t>Hotărârea Guvernului nr. 1133/2022 privind normele metodologice de aplicare a prevederilor OUG nr. 196/2020;</w:t>
      </w:r>
    </w:p>
    <w:p w14:paraId="09FF1C07" w14:textId="77777777" w:rsidR="002C6727" w:rsidRPr="000E1482" w:rsidRDefault="002C6727" w:rsidP="000E1482">
      <w:pPr>
        <w:numPr>
          <w:ilvl w:val="0"/>
          <w:numId w:val="27"/>
        </w:numPr>
        <w:jc w:val="both"/>
        <w:rPr>
          <w:rFonts w:eastAsia="Times New Roman" w:cs="Times New Roman"/>
          <w:sz w:val="22"/>
          <w:szCs w:val="22"/>
          <w:lang w:val="pt-BR"/>
        </w:rPr>
      </w:pPr>
      <w:r w:rsidRPr="000E1482">
        <w:rPr>
          <w:rFonts w:eastAsia="Times New Roman" w:cs="Times New Roman"/>
          <w:sz w:val="22"/>
          <w:szCs w:val="22"/>
          <w:lang w:val="pt-BR"/>
        </w:rPr>
        <w:t>Regulamentul (UE) 2016/679 privind protecția datelor (GDPR) și legislația națională de punere în aplicare.</w:t>
      </w:r>
    </w:p>
    <w:p w14:paraId="1AE30100" w14:textId="77777777" w:rsidR="002C6727" w:rsidRPr="000E1482" w:rsidRDefault="002C6727" w:rsidP="000E1482">
      <w:pPr>
        <w:jc w:val="both"/>
        <w:rPr>
          <w:rFonts w:eastAsia="Times New Roman" w:cs="Times New Roman"/>
          <w:sz w:val="22"/>
          <w:szCs w:val="22"/>
          <w:lang w:val="pt-BR"/>
        </w:rPr>
      </w:pPr>
      <w:r w:rsidRPr="000E1482">
        <w:rPr>
          <w:rFonts w:eastAsia="Times New Roman" w:cs="Times New Roman"/>
          <w:sz w:val="22"/>
          <w:szCs w:val="22"/>
          <w:lang w:val="pt-BR"/>
        </w:rPr>
        <w:t>2.2. Din rațiuni de claritate în comunicarea cu pacienții, în prezentul document este utilizat termenul „consultație online” pentru a descrie serviciile medicale furnizate la distanță. Din punct de vedere juridic, aceste servicii pot fi încadrate ca servicii de telemedicină în sensul Legii nr. 95/2006 și al OUG nr. 196/2020.</w:t>
      </w:r>
    </w:p>
    <w:p w14:paraId="47FE5F2F" w14:textId="77777777" w:rsidR="002C6727" w:rsidRPr="000E1482" w:rsidRDefault="002C6727" w:rsidP="002C6727">
      <w:pPr>
        <w:rPr>
          <w:rFonts w:eastAsia="Times New Roman" w:cs="Times New Roman"/>
          <w:b/>
          <w:bCs/>
          <w:sz w:val="22"/>
          <w:szCs w:val="22"/>
          <w:lang w:val="pt-BR"/>
        </w:rPr>
      </w:pPr>
      <w:r w:rsidRPr="000E1482">
        <w:rPr>
          <w:rFonts w:eastAsia="Times New Roman" w:cs="Times New Roman"/>
          <w:b/>
          <w:bCs/>
          <w:sz w:val="22"/>
          <w:szCs w:val="22"/>
          <w:lang w:val="pt-BR"/>
        </w:rPr>
        <w:t>3. Definiția serviciului de consultație online</w:t>
      </w:r>
    </w:p>
    <w:p w14:paraId="0496787A" w14:textId="77777777" w:rsidR="002C6727" w:rsidRPr="000E1482" w:rsidRDefault="002C6727" w:rsidP="000E1482">
      <w:pPr>
        <w:jc w:val="both"/>
        <w:rPr>
          <w:rFonts w:eastAsia="Times New Roman" w:cs="Times New Roman"/>
          <w:sz w:val="22"/>
          <w:szCs w:val="22"/>
          <w:lang w:val="pt-BR"/>
        </w:rPr>
      </w:pPr>
      <w:r w:rsidRPr="000E1482">
        <w:rPr>
          <w:rFonts w:eastAsia="Times New Roman" w:cs="Times New Roman"/>
          <w:sz w:val="22"/>
          <w:szCs w:val="22"/>
          <w:lang w:val="pt-BR"/>
        </w:rPr>
        <w:t>3.1. Consultația online reprezintă un serviciu medical furnizat la distanță, prin mijloace electronice (platformă audio-video, apel telefonic, schimb de mesaje și/sau documente digitale), fără prezența fizică simultană a pacientului și a medicului.</w:t>
      </w:r>
    </w:p>
    <w:p w14:paraId="1B98911A"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lastRenderedPageBreak/>
        <w:t>3.2. În cadrul consultației online, medicul poate realiza, în limitele mediului la distanță:</w:t>
      </w:r>
    </w:p>
    <w:p w14:paraId="47034F70" w14:textId="77777777" w:rsidR="002C6727" w:rsidRPr="000E1482" w:rsidRDefault="002C6727" w:rsidP="000E1482">
      <w:pPr>
        <w:numPr>
          <w:ilvl w:val="0"/>
          <w:numId w:val="28"/>
        </w:numPr>
        <w:jc w:val="both"/>
        <w:rPr>
          <w:rFonts w:eastAsia="Times New Roman" w:cs="Times New Roman"/>
          <w:sz w:val="22"/>
          <w:szCs w:val="22"/>
          <w:lang w:val="en-GB"/>
        </w:rPr>
      </w:pPr>
      <w:proofErr w:type="spellStart"/>
      <w:r w:rsidRPr="000E1482">
        <w:rPr>
          <w:rFonts w:eastAsia="Times New Roman" w:cs="Times New Roman"/>
          <w:sz w:val="22"/>
          <w:szCs w:val="22"/>
          <w:lang w:val="en-GB"/>
        </w:rPr>
        <w:t>evaluarea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inițială</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simptomelor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gramStart"/>
      <w:r w:rsidRPr="000E1482">
        <w:rPr>
          <w:rFonts w:eastAsia="Times New Roman" w:cs="Times New Roman"/>
          <w:sz w:val="22"/>
          <w:szCs w:val="22"/>
          <w:lang w:val="en-GB"/>
        </w:rPr>
        <w:t>a</w:t>
      </w:r>
      <w:proofErr w:type="gram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istoricului</w:t>
      </w:r>
      <w:proofErr w:type="spellEnd"/>
      <w:r w:rsidRPr="000E1482">
        <w:rPr>
          <w:rFonts w:eastAsia="Times New Roman" w:cs="Times New Roman"/>
          <w:sz w:val="22"/>
          <w:szCs w:val="22"/>
          <w:lang w:val="en-GB"/>
        </w:rPr>
        <w:t xml:space="preserve"> medical relevant, pe </w:t>
      </w:r>
      <w:proofErr w:type="spellStart"/>
      <w:r w:rsidRPr="000E1482">
        <w:rPr>
          <w:rFonts w:eastAsia="Times New Roman" w:cs="Times New Roman"/>
          <w:sz w:val="22"/>
          <w:szCs w:val="22"/>
          <w:lang w:val="en-GB"/>
        </w:rPr>
        <w:t>baza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informațiilor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furnizate</w:t>
      </w:r>
      <w:proofErr w:type="spellEnd"/>
      <w:r w:rsidRPr="000E1482">
        <w:rPr>
          <w:rFonts w:eastAsia="Times New Roman" w:cs="Times New Roman"/>
          <w:sz w:val="22"/>
          <w:szCs w:val="22"/>
          <w:lang w:val="en-GB"/>
        </w:rPr>
        <w:t xml:space="preserve"> de </w:t>
      </w:r>
      <w:proofErr w:type="spellStart"/>
      <w:proofErr w:type="gramStart"/>
      <w:r w:rsidRPr="000E1482">
        <w:rPr>
          <w:rFonts w:eastAsia="Times New Roman" w:cs="Times New Roman"/>
          <w:sz w:val="22"/>
          <w:szCs w:val="22"/>
          <w:lang w:val="en-GB"/>
        </w:rPr>
        <w:t>pacient</w:t>
      </w:r>
      <w:proofErr w:type="spellEnd"/>
      <w:r w:rsidRPr="000E1482">
        <w:rPr>
          <w:rFonts w:eastAsia="Times New Roman" w:cs="Times New Roman"/>
          <w:sz w:val="22"/>
          <w:szCs w:val="22"/>
          <w:lang w:val="en-GB"/>
        </w:rPr>
        <w:t>;</w:t>
      </w:r>
      <w:proofErr w:type="gramEnd"/>
    </w:p>
    <w:p w14:paraId="650B4FFB" w14:textId="77777777" w:rsidR="002C6727" w:rsidRPr="000E1482" w:rsidRDefault="002C6727" w:rsidP="000E1482">
      <w:pPr>
        <w:numPr>
          <w:ilvl w:val="0"/>
          <w:numId w:val="28"/>
        </w:numPr>
        <w:jc w:val="both"/>
        <w:rPr>
          <w:rFonts w:eastAsia="Times New Roman" w:cs="Times New Roman"/>
          <w:sz w:val="22"/>
          <w:szCs w:val="22"/>
          <w:lang w:val="pt-BR"/>
        </w:rPr>
      </w:pPr>
      <w:r w:rsidRPr="000E1482">
        <w:rPr>
          <w:rFonts w:eastAsia="Times New Roman" w:cs="Times New Roman"/>
          <w:sz w:val="22"/>
          <w:szCs w:val="22"/>
          <w:lang w:val="pt-BR"/>
        </w:rPr>
        <w:t>analiza documentelor și investigațiilor medicale existente, transmise de pacient (de exemplu, radiografii, scrisori medicale);</w:t>
      </w:r>
    </w:p>
    <w:p w14:paraId="7E083748" w14:textId="77777777" w:rsidR="002C6727" w:rsidRPr="000E1482" w:rsidRDefault="002C6727" w:rsidP="000E1482">
      <w:pPr>
        <w:numPr>
          <w:ilvl w:val="0"/>
          <w:numId w:val="28"/>
        </w:numPr>
        <w:jc w:val="both"/>
        <w:rPr>
          <w:rFonts w:eastAsia="Times New Roman" w:cs="Times New Roman"/>
          <w:sz w:val="22"/>
          <w:szCs w:val="22"/>
          <w:lang w:val="en-GB"/>
        </w:rPr>
      </w:pPr>
      <w:proofErr w:type="spellStart"/>
      <w:r w:rsidRPr="000E1482">
        <w:rPr>
          <w:rFonts w:eastAsia="Times New Roman" w:cs="Times New Roman"/>
          <w:sz w:val="22"/>
          <w:szCs w:val="22"/>
          <w:lang w:val="en-GB"/>
        </w:rPr>
        <w:t>formularea</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recomandări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preliminare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proofErr w:type="gramStart"/>
      <w:r w:rsidRPr="000E1482">
        <w:rPr>
          <w:rFonts w:eastAsia="Times New Roman" w:cs="Times New Roman"/>
          <w:sz w:val="22"/>
          <w:szCs w:val="22"/>
          <w:lang w:val="en-GB"/>
        </w:rPr>
        <w:t>orientative</w:t>
      </w:r>
      <w:proofErr w:type="spellEnd"/>
      <w:r w:rsidRPr="000E1482">
        <w:rPr>
          <w:rFonts w:eastAsia="Times New Roman" w:cs="Times New Roman"/>
          <w:sz w:val="22"/>
          <w:szCs w:val="22"/>
          <w:lang w:val="en-GB"/>
        </w:rPr>
        <w:t>;</w:t>
      </w:r>
      <w:proofErr w:type="gramEnd"/>
    </w:p>
    <w:p w14:paraId="1C3DC2F7" w14:textId="77777777" w:rsidR="002C6727" w:rsidRPr="000E1482" w:rsidRDefault="002C6727" w:rsidP="000E1482">
      <w:pPr>
        <w:numPr>
          <w:ilvl w:val="0"/>
          <w:numId w:val="28"/>
        </w:numPr>
        <w:jc w:val="both"/>
        <w:rPr>
          <w:rFonts w:eastAsia="Times New Roman" w:cs="Times New Roman"/>
          <w:sz w:val="22"/>
          <w:szCs w:val="22"/>
          <w:lang w:val="it-IT"/>
        </w:rPr>
      </w:pPr>
      <w:r w:rsidRPr="000E1482">
        <w:rPr>
          <w:rFonts w:eastAsia="Times New Roman" w:cs="Times New Roman"/>
          <w:sz w:val="22"/>
          <w:szCs w:val="22"/>
          <w:lang w:val="it-IT"/>
        </w:rPr>
        <w:t>îndrumarea pacientului cu privire la pașii următori (programare pentru consultație fizică, investigații suplimentare, monitorizare etc.).</w:t>
      </w:r>
    </w:p>
    <w:p w14:paraId="086D3050" w14:textId="242E96B9"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3.3. Scopul principal al Serviciului este trierea inițială și orientarea medicală, nu realizarea unei consultații clinice stomatologice complete și n</w:t>
      </w:r>
      <w:r w:rsidR="00F104CD" w:rsidRPr="000E1482">
        <w:rPr>
          <w:rFonts w:eastAsia="Times New Roman" w:cs="Times New Roman"/>
          <w:sz w:val="22"/>
          <w:szCs w:val="22"/>
          <w:lang w:val="it-IT"/>
        </w:rPr>
        <w:t xml:space="preserve">ici </w:t>
      </w:r>
      <w:r w:rsidRPr="000E1482">
        <w:rPr>
          <w:rFonts w:eastAsia="Times New Roman" w:cs="Times New Roman"/>
          <w:sz w:val="22"/>
          <w:szCs w:val="22"/>
          <w:lang w:val="it-IT"/>
        </w:rPr>
        <w:t>stabilirea, ca regulă, a unui diagnostic definitiv sau a unui plan de tratament final exclusiv la distanță.</w:t>
      </w:r>
      <w:r w:rsidR="008B7D2A" w:rsidRPr="000E1482">
        <w:rPr>
          <w:rFonts w:eastAsia="Times New Roman" w:cs="Times New Roman"/>
          <w:sz w:val="22"/>
          <w:szCs w:val="22"/>
          <w:lang w:val="it-IT"/>
        </w:rPr>
        <w:t xml:space="preserve"> </w:t>
      </w:r>
    </w:p>
    <w:p w14:paraId="252259CD" w14:textId="77777777" w:rsidR="002C6727" w:rsidRPr="000E1482" w:rsidRDefault="002C6727" w:rsidP="000E1482">
      <w:pPr>
        <w:jc w:val="both"/>
        <w:rPr>
          <w:rFonts w:eastAsia="Times New Roman" w:cs="Times New Roman"/>
          <w:b/>
          <w:bCs/>
          <w:sz w:val="22"/>
          <w:szCs w:val="22"/>
          <w:lang w:val="it-IT"/>
        </w:rPr>
      </w:pPr>
      <w:r w:rsidRPr="000E1482">
        <w:rPr>
          <w:rFonts w:eastAsia="Times New Roman" w:cs="Times New Roman"/>
          <w:b/>
          <w:bCs/>
          <w:sz w:val="22"/>
          <w:szCs w:val="22"/>
          <w:lang w:val="it-IT"/>
        </w:rPr>
        <w:t>4. Natura și limitările serviciului</w:t>
      </w:r>
    </w:p>
    <w:p w14:paraId="31DBD734" w14:textId="5D105938"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4.1. Consultația online are caracter orientativ și preliminar și NU înlocuiește consultația clinică stomatologică efectuată față în față.</w:t>
      </w:r>
      <w:r w:rsidR="00F104CD" w:rsidRPr="000E1482">
        <w:rPr>
          <w:rFonts w:eastAsia="Times New Roman" w:cs="Times New Roman"/>
          <w:sz w:val="22"/>
          <w:szCs w:val="22"/>
        </w:rPr>
        <w:t xml:space="preserve"> </w:t>
      </w:r>
    </w:p>
    <w:p w14:paraId="59DBB58A"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4.2. Din cauza lipsei examinării clinice directe, prin intermediul Serviciului NU se poate realiza un examen intraoral complet și NU se poate garanta, în toate cazurile, stabilirea unui diagnostic complet sau definitiv.</w:t>
      </w:r>
    </w:p>
    <w:p w14:paraId="5CD04C31"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4.3. Recomandările formulate de medic în cadrul Serviciului se bazează exclusiv pe informațiile, imaginile și documentele furnizate de pacient și sunt valabile în limitele acestor date și ale constrângerilor tehnice ale consultației la distanță.</w:t>
      </w:r>
    </w:p>
    <w:p w14:paraId="3E07E491" w14:textId="6BEB22EB"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4.4. În functie de situație, medicul poate recomanda obligatoriu efectuarea unei consultații fizice și/sau a unor investigații suplimentare, iar pacientul înțelege că o astfel de recomandare poate fi necesară pentru stabilirea conduitei terapeutice adecvate.</w:t>
      </w:r>
      <w:r w:rsidR="00F104CD" w:rsidRPr="000E1482">
        <w:rPr>
          <w:rFonts w:eastAsia="Times New Roman" w:cs="Times New Roman"/>
          <w:sz w:val="22"/>
          <w:szCs w:val="22"/>
        </w:rPr>
        <w:t xml:space="preserve"> Drept urmare, consultația online poate fi oricând transformată într-o consultație clasică, la recomandarea medicului sau la solicitarea pacientului.</w:t>
      </w:r>
    </w:p>
    <w:p w14:paraId="3E4DA92F" w14:textId="77777777" w:rsidR="002C6727" w:rsidRPr="000E1482" w:rsidRDefault="002C6727" w:rsidP="002C6727">
      <w:pPr>
        <w:rPr>
          <w:rFonts w:eastAsia="Times New Roman" w:cs="Times New Roman"/>
          <w:b/>
          <w:bCs/>
          <w:sz w:val="22"/>
          <w:szCs w:val="22"/>
          <w:lang w:val="it-IT"/>
        </w:rPr>
      </w:pPr>
      <w:r w:rsidRPr="000E1482">
        <w:rPr>
          <w:rFonts w:eastAsia="Times New Roman" w:cs="Times New Roman"/>
          <w:b/>
          <w:bCs/>
          <w:sz w:val="22"/>
          <w:szCs w:val="22"/>
          <w:lang w:val="it-IT"/>
        </w:rPr>
        <w:t>5. Situații care necesită consultație fizică și urgențe medicale</w:t>
      </w:r>
    </w:p>
    <w:p w14:paraId="44603DDA"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5.1. Există situații medicale care, prin natura lor, nu pot fi evaluate și gestionate adecvat prin intermediul Serviciului și necesită consultație fizică (de exemplu: durere acută severă, traumatisme dentare sau maxilo-faciale, sângerări abundente, suspiciune de infecție extinsă, tumefacții importante, reacții alergice severe etc.).</w:t>
      </w:r>
    </w:p>
    <w:p w14:paraId="3B319C80" w14:textId="5DA1736F" w:rsidR="002C6727" w:rsidRPr="000E1482" w:rsidRDefault="002C6727" w:rsidP="000E1482">
      <w:pPr>
        <w:jc w:val="both"/>
        <w:rPr>
          <w:rFonts w:eastAsia="Times New Roman" w:cs="Times New Roman"/>
          <w:sz w:val="22"/>
          <w:szCs w:val="22"/>
          <w:lang w:val="pt-BR"/>
        </w:rPr>
      </w:pPr>
      <w:r w:rsidRPr="000E1482">
        <w:rPr>
          <w:rFonts w:eastAsia="Times New Roman" w:cs="Times New Roman"/>
          <w:sz w:val="22"/>
          <w:szCs w:val="22"/>
          <w:lang w:val="pt-BR"/>
        </w:rPr>
        <w:t>5.2. Acest Serviciu NU este destinat situațiilor de urgență medicală. În caz de urgență (cum ar fi durere severă intensă,</w:t>
      </w:r>
      <w:r w:rsidR="000E1482">
        <w:rPr>
          <w:rFonts w:eastAsia="Times New Roman" w:cs="Times New Roman"/>
          <w:sz w:val="22"/>
          <w:szCs w:val="22"/>
          <w:lang w:val="pt-BR"/>
        </w:rPr>
        <w:t xml:space="preserve"> </w:t>
      </w:r>
      <w:r w:rsidRPr="000E1482">
        <w:rPr>
          <w:rFonts w:eastAsia="Times New Roman" w:cs="Times New Roman"/>
          <w:sz w:val="22"/>
          <w:szCs w:val="22"/>
          <w:lang w:val="pt-BR"/>
        </w:rPr>
        <w:t>sângerare abundentă, traumatisme majore), pacientul trebuie să apeleze imediat numărul unic de urgență 112 sau să se adreseze celei mai apropiate unități sanitare de urgență.</w:t>
      </w:r>
    </w:p>
    <w:p w14:paraId="794DBF33" w14:textId="77777777" w:rsidR="002C6727" w:rsidRPr="000E1482" w:rsidRDefault="002C6727" w:rsidP="000E1482">
      <w:pPr>
        <w:jc w:val="both"/>
        <w:rPr>
          <w:rFonts w:eastAsia="Times New Roman" w:cs="Times New Roman"/>
          <w:sz w:val="22"/>
          <w:szCs w:val="22"/>
          <w:lang w:val="pt-BR"/>
        </w:rPr>
      </w:pPr>
      <w:r w:rsidRPr="000E1482">
        <w:rPr>
          <w:rFonts w:eastAsia="Times New Roman" w:cs="Times New Roman"/>
          <w:sz w:val="22"/>
          <w:szCs w:val="22"/>
          <w:lang w:val="pt-BR"/>
        </w:rPr>
        <w:lastRenderedPageBreak/>
        <w:t>5.3. DENT ESTET și medicii săi își rezervă dreptul de a refuza sau de a întrerupe o consultație online atunci când starea pacientului indică necesitatea unei consultații fizice imediate sau a adresării către serviciile de urgență, situație în care pacientul va fi informat în mod corespunzător.</w:t>
      </w:r>
    </w:p>
    <w:p w14:paraId="27C65A68" w14:textId="77777777" w:rsidR="002C6727" w:rsidRPr="000E1482" w:rsidRDefault="002C6727" w:rsidP="002C6727">
      <w:pPr>
        <w:rPr>
          <w:rFonts w:eastAsia="Times New Roman" w:cs="Times New Roman"/>
          <w:b/>
          <w:bCs/>
          <w:sz w:val="22"/>
          <w:szCs w:val="22"/>
          <w:lang w:val="it-IT"/>
        </w:rPr>
      </w:pPr>
      <w:r w:rsidRPr="000E1482">
        <w:rPr>
          <w:rFonts w:eastAsia="Times New Roman" w:cs="Times New Roman"/>
          <w:b/>
          <w:bCs/>
          <w:sz w:val="22"/>
          <w:szCs w:val="22"/>
          <w:lang w:val="it-IT"/>
        </w:rPr>
        <w:t>6. Tipuri de servicii oferite prin consultație online</w:t>
      </w:r>
    </w:p>
    <w:p w14:paraId="7F870691"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6.1. În cadrul Serviciului pot fi furnizate, în special:</w:t>
      </w:r>
    </w:p>
    <w:p w14:paraId="7A13F11E" w14:textId="77777777" w:rsidR="002C6727" w:rsidRPr="000E1482" w:rsidRDefault="002C6727" w:rsidP="000E1482">
      <w:pPr>
        <w:numPr>
          <w:ilvl w:val="0"/>
          <w:numId w:val="29"/>
        </w:numPr>
        <w:jc w:val="both"/>
        <w:rPr>
          <w:rFonts w:eastAsia="Times New Roman" w:cs="Times New Roman"/>
          <w:sz w:val="22"/>
          <w:szCs w:val="22"/>
          <w:lang w:val="en-GB"/>
        </w:rPr>
      </w:pPr>
      <w:proofErr w:type="spellStart"/>
      <w:r w:rsidRPr="000E1482">
        <w:rPr>
          <w:rFonts w:eastAsia="Times New Roman" w:cs="Times New Roman"/>
          <w:sz w:val="22"/>
          <w:szCs w:val="22"/>
          <w:lang w:val="en-GB"/>
        </w:rPr>
        <w:t>evaluare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inițială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orientativă</w:t>
      </w:r>
      <w:proofErr w:type="spellEnd"/>
      <w:r w:rsidRPr="000E1482">
        <w:rPr>
          <w:rFonts w:eastAsia="Times New Roman" w:cs="Times New Roman"/>
          <w:sz w:val="22"/>
          <w:szCs w:val="22"/>
          <w:lang w:val="en-GB"/>
        </w:rPr>
        <w:t xml:space="preserve"> a </w:t>
      </w:r>
      <w:proofErr w:type="spellStart"/>
      <w:proofErr w:type="gramStart"/>
      <w:r w:rsidRPr="000E1482">
        <w:rPr>
          <w:rFonts w:eastAsia="Times New Roman" w:cs="Times New Roman"/>
          <w:sz w:val="22"/>
          <w:szCs w:val="22"/>
          <w:lang w:val="en-GB"/>
        </w:rPr>
        <w:t>simptomelor</w:t>
      </w:r>
      <w:proofErr w:type="spellEnd"/>
      <w:r w:rsidRPr="000E1482">
        <w:rPr>
          <w:rFonts w:eastAsia="Times New Roman" w:cs="Times New Roman"/>
          <w:sz w:val="22"/>
          <w:szCs w:val="22"/>
          <w:lang w:val="en-GB"/>
        </w:rPr>
        <w:t>;</w:t>
      </w:r>
      <w:proofErr w:type="gramEnd"/>
    </w:p>
    <w:p w14:paraId="6A160342" w14:textId="77777777" w:rsidR="002C6727" w:rsidRPr="000E1482" w:rsidRDefault="002C6727" w:rsidP="000E1482">
      <w:pPr>
        <w:numPr>
          <w:ilvl w:val="0"/>
          <w:numId w:val="29"/>
        </w:numPr>
        <w:jc w:val="both"/>
        <w:rPr>
          <w:rFonts w:eastAsia="Times New Roman" w:cs="Times New Roman"/>
          <w:sz w:val="22"/>
          <w:szCs w:val="22"/>
          <w:lang w:val="pt-BR"/>
        </w:rPr>
      </w:pPr>
      <w:r w:rsidRPr="000E1482">
        <w:rPr>
          <w:rFonts w:eastAsia="Times New Roman" w:cs="Times New Roman"/>
          <w:sz w:val="22"/>
          <w:szCs w:val="22"/>
          <w:lang w:val="pt-BR"/>
        </w:rPr>
        <w:t>interpretare orientativă a unor investigații existente (de exemplu, radiografii) și a documentelor medicale deja emise;</w:t>
      </w:r>
    </w:p>
    <w:p w14:paraId="6987E273" w14:textId="77777777" w:rsidR="002C6727" w:rsidRPr="000E1482" w:rsidRDefault="002C6727" w:rsidP="000E1482">
      <w:pPr>
        <w:numPr>
          <w:ilvl w:val="0"/>
          <w:numId w:val="29"/>
        </w:numPr>
        <w:jc w:val="both"/>
        <w:rPr>
          <w:rFonts w:eastAsia="Times New Roman" w:cs="Times New Roman"/>
          <w:sz w:val="22"/>
          <w:szCs w:val="22"/>
          <w:lang w:val="en-GB"/>
        </w:rPr>
      </w:pPr>
      <w:proofErr w:type="spellStart"/>
      <w:r w:rsidRPr="000E1482">
        <w:rPr>
          <w:rFonts w:eastAsia="Times New Roman" w:cs="Times New Roman"/>
          <w:sz w:val="22"/>
          <w:szCs w:val="22"/>
          <w:lang w:val="en-GB"/>
        </w:rPr>
        <w:t>recomandări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preliminare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privind</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îngrijirea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imediată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igiena</w:t>
      </w:r>
      <w:proofErr w:type="spellEnd"/>
      <w:r w:rsidRPr="000E1482">
        <w:rPr>
          <w:rFonts w:eastAsia="Times New Roman" w:cs="Times New Roman"/>
          <w:sz w:val="22"/>
          <w:szCs w:val="22"/>
          <w:lang w:val="en-GB"/>
        </w:rPr>
        <w:t xml:space="preserve"> </w:t>
      </w:r>
      <w:proofErr w:type="spellStart"/>
      <w:proofErr w:type="gramStart"/>
      <w:r w:rsidRPr="000E1482">
        <w:rPr>
          <w:rFonts w:eastAsia="Times New Roman" w:cs="Times New Roman"/>
          <w:sz w:val="22"/>
          <w:szCs w:val="22"/>
          <w:lang w:val="en-GB"/>
        </w:rPr>
        <w:t>orală</w:t>
      </w:r>
      <w:proofErr w:type="spellEnd"/>
      <w:r w:rsidRPr="000E1482">
        <w:rPr>
          <w:rFonts w:eastAsia="Times New Roman" w:cs="Times New Roman"/>
          <w:sz w:val="22"/>
          <w:szCs w:val="22"/>
          <w:lang w:val="en-GB"/>
        </w:rPr>
        <w:t>;</w:t>
      </w:r>
      <w:proofErr w:type="gramEnd"/>
    </w:p>
    <w:p w14:paraId="1D075010" w14:textId="20A0AA84" w:rsidR="002C6727" w:rsidRPr="000E1482" w:rsidRDefault="002C6727" w:rsidP="000E1482">
      <w:pPr>
        <w:numPr>
          <w:ilvl w:val="0"/>
          <w:numId w:val="29"/>
        </w:numPr>
        <w:jc w:val="both"/>
        <w:rPr>
          <w:rFonts w:eastAsia="Times New Roman" w:cs="Times New Roman"/>
          <w:sz w:val="22"/>
          <w:szCs w:val="22"/>
          <w:lang w:val="en-GB"/>
        </w:rPr>
      </w:pPr>
      <w:proofErr w:type="spellStart"/>
      <w:r w:rsidRPr="000E1482">
        <w:rPr>
          <w:rFonts w:eastAsia="Times New Roman" w:cs="Times New Roman"/>
          <w:sz w:val="22"/>
          <w:szCs w:val="22"/>
          <w:lang w:val="en-GB"/>
        </w:rPr>
        <w:t>îndrumare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privind</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necesitatea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tipul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consultațiilor</w:t>
      </w:r>
      <w:proofErr w:type="spellEnd"/>
      <w:r w:rsidRPr="000E1482">
        <w:rPr>
          <w:rFonts w:eastAsia="Times New Roman" w:cs="Times New Roman"/>
          <w:sz w:val="22"/>
          <w:szCs w:val="22"/>
          <w:lang w:val="en-GB"/>
        </w:rPr>
        <w:t>/</w:t>
      </w:r>
      <w:proofErr w:type="spellStart"/>
      <w:r w:rsidRPr="000E1482">
        <w:rPr>
          <w:rFonts w:eastAsia="Times New Roman" w:cs="Times New Roman"/>
          <w:sz w:val="22"/>
          <w:szCs w:val="22"/>
          <w:lang w:val="en-GB"/>
        </w:rPr>
        <w:t>tratamente</w:t>
      </w:r>
      <w:proofErr w:type="spellEnd"/>
      <w:r w:rsidRPr="000E1482">
        <w:rPr>
          <w:rFonts w:eastAsia="Times New Roman" w:cs="Times New Roman"/>
          <w:sz w:val="22"/>
          <w:szCs w:val="22"/>
          <w:lang w:val="en-GB"/>
        </w:rPr>
        <w:t xml:space="preserve"> </w:t>
      </w:r>
      <w:proofErr w:type="spellStart"/>
      <w:proofErr w:type="gramStart"/>
      <w:r w:rsidRPr="000E1482">
        <w:rPr>
          <w:rFonts w:eastAsia="Times New Roman" w:cs="Times New Roman"/>
          <w:sz w:val="22"/>
          <w:szCs w:val="22"/>
          <w:lang w:val="en-GB"/>
        </w:rPr>
        <w:t>ulterioare</w:t>
      </w:r>
      <w:proofErr w:type="spellEnd"/>
      <w:r w:rsidRPr="000E1482">
        <w:rPr>
          <w:rFonts w:eastAsia="Times New Roman" w:cs="Times New Roman"/>
          <w:sz w:val="22"/>
          <w:szCs w:val="22"/>
          <w:lang w:val="en-GB"/>
        </w:rPr>
        <w:t>;</w:t>
      </w:r>
      <w:proofErr w:type="gramEnd"/>
    </w:p>
    <w:p w14:paraId="3C973A13" w14:textId="77777777" w:rsidR="002C6727" w:rsidRPr="000E1482" w:rsidRDefault="002C6727" w:rsidP="000E1482">
      <w:pPr>
        <w:numPr>
          <w:ilvl w:val="0"/>
          <w:numId w:val="29"/>
        </w:numPr>
        <w:jc w:val="both"/>
        <w:rPr>
          <w:rFonts w:eastAsia="Times New Roman" w:cs="Times New Roman"/>
          <w:sz w:val="22"/>
          <w:szCs w:val="22"/>
          <w:lang w:val="en-GB"/>
        </w:rPr>
      </w:pPr>
      <w:r w:rsidRPr="000E1482">
        <w:rPr>
          <w:rFonts w:eastAsia="Times New Roman" w:cs="Times New Roman"/>
          <w:sz w:val="22"/>
          <w:szCs w:val="22"/>
          <w:lang w:val="en-GB"/>
        </w:rPr>
        <w:t xml:space="preserve">follow-up </w:t>
      </w:r>
      <w:proofErr w:type="spellStart"/>
      <w:r w:rsidRPr="000E1482">
        <w:rPr>
          <w:rFonts w:eastAsia="Times New Roman" w:cs="Times New Roman"/>
          <w:sz w:val="22"/>
          <w:szCs w:val="22"/>
          <w:lang w:val="en-GB"/>
        </w:rPr>
        <w:t>orientativ</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după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anumite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tratamente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măsura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care </w:t>
      </w:r>
      <w:proofErr w:type="spellStart"/>
      <w:r w:rsidRPr="000E1482">
        <w:rPr>
          <w:rFonts w:eastAsia="Times New Roman" w:cs="Times New Roman"/>
          <w:sz w:val="22"/>
          <w:szCs w:val="22"/>
          <w:lang w:val="en-GB"/>
        </w:rPr>
        <w:t>medicul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apreciază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acest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lucru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este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adecvat</w:t>
      </w:r>
      <w:proofErr w:type="spellEnd"/>
      <w:r w:rsidRPr="000E1482">
        <w:rPr>
          <w:rFonts w:eastAsia="Times New Roman" w:cs="Times New Roman"/>
          <w:sz w:val="22"/>
          <w:szCs w:val="22"/>
          <w:lang w:val="en-GB"/>
        </w:rPr>
        <w:t xml:space="preserve"> la </w:t>
      </w:r>
      <w:proofErr w:type="spellStart"/>
      <w:r w:rsidRPr="000E1482">
        <w:rPr>
          <w:rFonts w:eastAsia="Times New Roman" w:cs="Times New Roman"/>
          <w:sz w:val="22"/>
          <w:szCs w:val="22"/>
          <w:lang w:val="en-GB"/>
        </w:rPr>
        <w:t>distanță</w:t>
      </w:r>
      <w:proofErr w:type="spellEnd"/>
      <w:r w:rsidRPr="000E1482">
        <w:rPr>
          <w:rFonts w:eastAsia="Times New Roman" w:cs="Times New Roman"/>
          <w:sz w:val="22"/>
          <w:szCs w:val="22"/>
          <w:lang w:val="en-GB"/>
        </w:rPr>
        <w:t>.</w:t>
      </w:r>
    </w:p>
    <w:p w14:paraId="109BB097" w14:textId="77777777" w:rsidR="002C6727" w:rsidRPr="000E1482" w:rsidRDefault="002C6727" w:rsidP="002C6727">
      <w:pPr>
        <w:rPr>
          <w:rFonts w:eastAsia="Times New Roman" w:cs="Times New Roman"/>
          <w:sz w:val="22"/>
          <w:szCs w:val="22"/>
          <w:lang w:val="en-GB"/>
        </w:rPr>
      </w:pPr>
      <w:r w:rsidRPr="000E1482">
        <w:rPr>
          <w:rFonts w:eastAsia="Times New Roman" w:cs="Times New Roman"/>
          <w:sz w:val="22"/>
          <w:szCs w:val="22"/>
          <w:lang w:val="en-GB"/>
        </w:rPr>
        <w:t xml:space="preserve">6.2. Lista </w:t>
      </w:r>
      <w:proofErr w:type="spellStart"/>
      <w:r w:rsidRPr="000E1482">
        <w:rPr>
          <w:rFonts w:eastAsia="Times New Roman" w:cs="Times New Roman"/>
          <w:sz w:val="22"/>
          <w:szCs w:val="22"/>
          <w:lang w:val="en-GB"/>
        </w:rPr>
        <w:t>exactă</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serviciilor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disponibile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consultație</w:t>
      </w:r>
      <w:proofErr w:type="spellEnd"/>
      <w:r w:rsidRPr="000E1482">
        <w:rPr>
          <w:rFonts w:eastAsia="Times New Roman" w:cs="Times New Roman"/>
          <w:sz w:val="22"/>
          <w:szCs w:val="22"/>
          <w:lang w:val="en-GB"/>
        </w:rPr>
        <w:t xml:space="preserve"> online </w:t>
      </w:r>
      <w:proofErr w:type="spellStart"/>
      <w:r w:rsidRPr="000E1482">
        <w:rPr>
          <w:rFonts w:eastAsia="Times New Roman" w:cs="Times New Roman"/>
          <w:sz w:val="22"/>
          <w:szCs w:val="22"/>
          <w:lang w:val="en-GB"/>
        </w:rPr>
        <w:t>poate</w:t>
      </w:r>
      <w:proofErr w:type="spellEnd"/>
      <w:r w:rsidRPr="000E1482">
        <w:rPr>
          <w:rFonts w:eastAsia="Times New Roman" w:cs="Times New Roman"/>
          <w:sz w:val="22"/>
          <w:szCs w:val="22"/>
          <w:lang w:val="en-GB"/>
        </w:rPr>
        <w:t xml:space="preserve"> fi </w:t>
      </w:r>
      <w:proofErr w:type="spellStart"/>
      <w:r w:rsidRPr="000E1482">
        <w:rPr>
          <w:rFonts w:eastAsia="Times New Roman" w:cs="Times New Roman"/>
          <w:sz w:val="22"/>
          <w:szCs w:val="22"/>
          <w:lang w:val="en-GB"/>
        </w:rPr>
        <w:t>actualizată</w:t>
      </w:r>
      <w:proofErr w:type="spellEnd"/>
      <w:r w:rsidRPr="000E1482">
        <w:rPr>
          <w:rFonts w:eastAsia="Times New Roman" w:cs="Times New Roman"/>
          <w:sz w:val="22"/>
          <w:szCs w:val="22"/>
          <w:lang w:val="en-GB"/>
        </w:rPr>
        <w:t xml:space="preserve"> periodic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va</w:t>
      </w:r>
      <w:proofErr w:type="spellEnd"/>
      <w:r w:rsidRPr="000E1482">
        <w:rPr>
          <w:rFonts w:eastAsia="Times New Roman" w:cs="Times New Roman"/>
          <w:sz w:val="22"/>
          <w:szCs w:val="22"/>
          <w:lang w:val="en-GB"/>
        </w:rPr>
        <w:t xml:space="preserve"> fi </w:t>
      </w:r>
      <w:proofErr w:type="spellStart"/>
      <w:r w:rsidRPr="000E1482">
        <w:rPr>
          <w:rFonts w:eastAsia="Times New Roman" w:cs="Times New Roman"/>
          <w:sz w:val="22"/>
          <w:szCs w:val="22"/>
          <w:lang w:val="en-GB"/>
        </w:rPr>
        <w:t>afișată</w:t>
      </w:r>
      <w:proofErr w:type="spellEnd"/>
      <w:r w:rsidRPr="000E1482">
        <w:rPr>
          <w:rFonts w:eastAsia="Times New Roman" w:cs="Times New Roman"/>
          <w:sz w:val="22"/>
          <w:szCs w:val="22"/>
          <w:lang w:val="en-GB"/>
        </w:rPr>
        <w:t xml:space="preserve"> pe site-ul DENT ESTET </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pe </w:t>
      </w:r>
      <w:proofErr w:type="spellStart"/>
      <w:r w:rsidRPr="000E1482">
        <w:rPr>
          <w:rFonts w:eastAsia="Times New Roman" w:cs="Times New Roman"/>
          <w:sz w:val="22"/>
          <w:szCs w:val="22"/>
          <w:lang w:val="en-GB"/>
        </w:rPr>
        <w:t>platforma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care se </w:t>
      </w:r>
      <w:proofErr w:type="spellStart"/>
      <w:r w:rsidRPr="000E1482">
        <w:rPr>
          <w:rFonts w:eastAsia="Times New Roman" w:cs="Times New Roman"/>
          <w:sz w:val="22"/>
          <w:szCs w:val="22"/>
          <w:lang w:val="en-GB"/>
        </w:rPr>
        <w:t>realizează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programarea</w:t>
      </w:r>
      <w:proofErr w:type="spellEnd"/>
      <w:r w:rsidRPr="000E1482">
        <w:rPr>
          <w:rFonts w:eastAsia="Times New Roman" w:cs="Times New Roman"/>
          <w:sz w:val="22"/>
          <w:szCs w:val="22"/>
          <w:lang w:val="en-GB"/>
        </w:rPr>
        <w:t>.</w:t>
      </w:r>
    </w:p>
    <w:p w14:paraId="00270778" w14:textId="6ACF3C18" w:rsidR="002C6727" w:rsidRPr="000E1482" w:rsidRDefault="002C6727" w:rsidP="002C6727">
      <w:pPr>
        <w:rPr>
          <w:rFonts w:eastAsia="Times New Roman" w:cs="Times New Roman"/>
          <w:b/>
          <w:bCs/>
          <w:sz w:val="22"/>
          <w:szCs w:val="22"/>
          <w:lang w:val="it-IT"/>
        </w:rPr>
      </w:pPr>
      <w:r w:rsidRPr="000E1482">
        <w:rPr>
          <w:rFonts w:eastAsia="Times New Roman" w:cs="Times New Roman"/>
          <w:b/>
          <w:bCs/>
          <w:sz w:val="22"/>
          <w:szCs w:val="22"/>
          <w:lang w:val="it-IT"/>
        </w:rPr>
        <w:t xml:space="preserve">7. Identificarea medicului și responsabilitatea </w:t>
      </w:r>
      <w:r w:rsidR="00783AF5" w:rsidRPr="000E1482">
        <w:rPr>
          <w:rFonts w:eastAsia="Times New Roman" w:cs="Times New Roman"/>
          <w:b/>
          <w:bCs/>
          <w:sz w:val="22"/>
          <w:szCs w:val="22"/>
          <w:lang w:val="it-IT"/>
        </w:rPr>
        <w:t>clinicii</w:t>
      </w:r>
    </w:p>
    <w:p w14:paraId="74563CC4"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7.1. În cadrul consultației online, pacientul este informat cu privire la identitatea medicului (nume și prenume), specialitatea și calitatea profesională a acestuia. Medicul se prezintă la începutul consultației.</w:t>
      </w:r>
    </w:p>
    <w:p w14:paraId="2B66118F"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7.2. DENT ESTET răspunde pentru calitatea serviciului medical furnizat în cadrul Serviciului, în conformitate cu legislația aplicabilă serviciilor medicale și regulilor de bună practică profesională.</w:t>
      </w:r>
    </w:p>
    <w:p w14:paraId="6AC4A9AF" w14:textId="77777777" w:rsidR="002C6727" w:rsidRPr="000E1482" w:rsidRDefault="002C6727" w:rsidP="002C6727">
      <w:pPr>
        <w:rPr>
          <w:rFonts w:eastAsia="Times New Roman" w:cs="Times New Roman"/>
          <w:b/>
          <w:bCs/>
          <w:sz w:val="22"/>
          <w:szCs w:val="22"/>
          <w:lang w:val="en-GB"/>
        </w:rPr>
      </w:pPr>
      <w:r w:rsidRPr="000E1482">
        <w:rPr>
          <w:rFonts w:eastAsia="Times New Roman" w:cs="Times New Roman"/>
          <w:b/>
          <w:bCs/>
          <w:sz w:val="22"/>
          <w:szCs w:val="22"/>
          <w:lang w:val="en-GB"/>
        </w:rPr>
        <w:t xml:space="preserve">8. </w:t>
      </w:r>
      <w:proofErr w:type="spellStart"/>
      <w:r w:rsidRPr="000E1482">
        <w:rPr>
          <w:rFonts w:eastAsia="Times New Roman" w:cs="Times New Roman"/>
          <w:b/>
          <w:bCs/>
          <w:sz w:val="22"/>
          <w:szCs w:val="22"/>
          <w:lang w:val="en-GB"/>
        </w:rPr>
        <w:t>Drepturile</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și</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obligațiile</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pacientului</w:t>
      </w:r>
      <w:proofErr w:type="spellEnd"/>
    </w:p>
    <w:p w14:paraId="15AE7F3C" w14:textId="77777777" w:rsidR="002C6727" w:rsidRPr="000E1482" w:rsidRDefault="002C6727" w:rsidP="002C6727">
      <w:pPr>
        <w:rPr>
          <w:rFonts w:eastAsia="Times New Roman" w:cs="Times New Roman"/>
          <w:sz w:val="22"/>
          <w:szCs w:val="22"/>
          <w:lang w:val="en-GB"/>
        </w:rPr>
      </w:pPr>
      <w:r w:rsidRPr="000E1482">
        <w:rPr>
          <w:rFonts w:eastAsia="Times New Roman" w:cs="Times New Roman"/>
          <w:sz w:val="22"/>
          <w:szCs w:val="22"/>
          <w:lang w:val="en-GB"/>
        </w:rPr>
        <w:t xml:space="preserve">8.1. </w:t>
      </w:r>
      <w:proofErr w:type="spellStart"/>
      <w:r w:rsidRPr="000E1482">
        <w:rPr>
          <w:rFonts w:eastAsia="Times New Roman" w:cs="Times New Roman"/>
          <w:sz w:val="22"/>
          <w:szCs w:val="22"/>
          <w:lang w:val="en-GB"/>
        </w:rPr>
        <w:t>Pacientul</w:t>
      </w:r>
      <w:proofErr w:type="spellEnd"/>
      <w:r w:rsidRPr="000E1482">
        <w:rPr>
          <w:rFonts w:eastAsia="Times New Roman" w:cs="Times New Roman"/>
          <w:sz w:val="22"/>
          <w:szCs w:val="22"/>
          <w:lang w:val="en-GB"/>
        </w:rPr>
        <w:t xml:space="preserve"> are </w:t>
      </w:r>
      <w:proofErr w:type="spellStart"/>
      <w:r w:rsidRPr="000E1482">
        <w:rPr>
          <w:rFonts w:eastAsia="Times New Roman" w:cs="Times New Roman"/>
          <w:sz w:val="22"/>
          <w:szCs w:val="22"/>
          <w:lang w:val="en-GB"/>
        </w:rPr>
        <w:t>dreptul</w:t>
      </w:r>
      <w:proofErr w:type="spellEnd"/>
      <w:r w:rsidRPr="000E1482">
        <w:rPr>
          <w:rFonts w:eastAsia="Times New Roman" w:cs="Times New Roman"/>
          <w:sz w:val="22"/>
          <w:szCs w:val="22"/>
          <w:lang w:val="en-GB"/>
        </w:rPr>
        <w:t>:</w:t>
      </w:r>
    </w:p>
    <w:p w14:paraId="6253E069" w14:textId="77777777" w:rsidR="002C6727" w:rsidRPr="000E1482" w:rsidRDefault="002C6727" w:rsidP="000E1482">
      <w:pPr>
        <w:numPr>
          <w:ilvl w:val="0"/>
          <w:numId w:val="30"/>
        </w:numPr>
        <w:jc w:val="both"/>
        <w:rPr>
          <w:rFonts w:eastAsia="Times New Roman" w:cs="Times New Roman"/>
          <w:sz w:val="22"/>
          <w:szCs w:val="22"/>
          <w:lang w:val="it-IT"/>
        </w:rPr>
      </w:pPr>
      <w:r w:rsidRPr="000E1482">
        <w:rPr>
          <w:rFonts w:eastAsia="Times New Roman" w:cs="Times New Roman"/>
          <w:sz w:val="22"/>
          <w:szCs w:val="22"/>
          <w:lang w:val="it-IT"/>
        </w:rPr>
        <w:t>să fie informat, într-un limbaj accesibil, cu privire la natura, scopul și limitele Serviciului;</w:t>
      </w:r>
    </w:p>
    <w:p w14:paraId="46D4FE27" w14:textId="77777777" w:rsidR="002C6727" w:rsidRPr="000E1482" w:rsidRDefault="002C6727" w:rsidP="000E1482">
      <w:pPr>
        <w:numPr>
          <w:ilvl w:val="0"/>
          <w:numId w:val="30"/>
        </w:numPr>
        <w:jc w:val="both"/>
        <w:rPr>
          <w:rFonts w:eastAsia="Times New Roman" w:cs="Times New Roman"/>
          <w:sz w:val="22"/>
          <w:szCs w:val="22"/>
          <w:lang w:val="it-IT"/>
        </w:rPr>
      </w:pPr>
      <w:r w:rsidRPr="000E1482">
        <w:rPr>
          <w:rFonts w:eastAsia="Times New Roman" w:cs="Times New Roman"/>
          <w:sz w:val="22"/>
          <w:szCs w:val="22"/>
          <w:lang w:val="it-IT"/>
        </w:rPr>
        <w:t>să adreseze întrebări și să solicite clarificări în timpul consultației;</w:t>
      </w:r>
    </w:p>
    <w:p w14:paraId="7426E81F" w14:textId="77777777" w:rsidR="002C6727" w:rsidRPr="000E1482" w:rsidRDefault="002C6727" w:rsidP="000E1482">
      <w:pPr>
        <w:numPr>
          <w:ilvl w:val="0"/>
          <w:numId w:val="30"/>
        </w:numPr>
        <w:jc w:val="both"/>
        <w:rPr>
          <w:rFonts w:eastAsia="Times New Roman" w:cs="Times New Roman"/>
          <w:sz w:val="22"/>
          <w:szCs w:val="22"/>
          <w:lang w:val="it-IT"/>
        </w:rPr>
      </w:pPr>
      <w:r w:rsidRPr="000E1482">
        <w:rPr>
          <w:rFonts w:eastAsia="Times New Roman" w:cs="Times New Roman"/>
          <w:sz w:val="22"/>
          <w:szCs w:val="22"/>
          <w:lang w:val="it-IT"/>
        </w:rPr>
        <w:t>să refuze sau să întrerupă în orice moment consultația online, putând opta pentru o consultație fizică;</w:t>
      </w:r>
    </w:p>
    <w:p w14:paraId="13A3D1D2" w14:textId="77777777" w:rsidR="002C6727" w:rsidRPr="000E1482" w:rsidRDefault="002C6727" w:rsidP="000E1482">
      <w:pPr>
        <w:numPr>
          <w:ilvl w:val="0"/>
          <w:numId w:val="30"/>
        </w:numPr>
        <w:jc w:val="both"/>
        <w:rPr>
          <w:rFonts w:eastAsia="Times New Roman" w:cs="Times New Roman"/>
          <w:sz w:val="22"/>
          <w:szCs w:val="22"/>
          <w:lang w:val="pt-BR"/>
        </w:rPr>
      </w:pPr>
      <w:r w:rsidRPr="000E1482">
        <w:rPr>
          <w:rFonts w:eastAsia="Times New Roman" w:cs="Times New Roman"/>
          <w:sz w:val="22"/>
          <w:szCs w:val="22"/>
          <w:lang w:val="pt-BR"/>
        </w:rPr>
        <w:t>să solicite explicații privind recomandările formulate de medic.</w:t>
      </w:r>
    </w:p>
    <w:p w14:paraId="0EB50FC7"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8.2. </w:t>
      </w:r>
      <w:proofErr w:type="spellStart"/>
      <w:r w:rsidRPr="000E1482">
        <w:rPr>
          <w:rFonts w:eastAsia="Times New Roman" w:cs="Times New Roman"/>
          <w:sz w:val="22"/>
          <w:szCs w:val="22"/>
          <w:lang w:val="en-GB"/>
        </w:rPr>
        <w:t>Pacientul</w:t>
      </w:r>
      <w:proofErr w:type="spellEnd"/>
      <w:r w:rsidRPr="000E1482">
        <w:rPr>
          <w:rFonts w:eastAsia="Times New Roman" w:cs="Times New Roman"/>
          <w:sz w:val="22"/>
          <w:szCs w:val="22"/>
          <w:lang w:val="en-GB"/>
        </w:rPr>
        <w:t xml:space="preserve"> are </w:t>
      </w:r>
      <w:proofErr w:type="spellStart"/>
      <w:r w:rsidRPr="000E1482">
        <w:rPr>
          <w:rFonts w:eastAsia="Times New Roman" w:cs="Times New Roman"/>
          <w:sz w:val="22"/>
          <w:szCs w:val="22"/>
          <w:lang w:val="en-GB"/>
        </w:rPr>
        <w:t>obligația</w:t>
      </w:r>
      <w:proofErr w:type="spellEnd"/>
      <w:r w:rsidRPr="000E1482">
        <w:rPr>
          <w:rFonts w:eastAsia="Times New Roman" w:cs="Times New Roman"/>
          <w:sz w:val="22"/>
          <w:szCs w:val="22"/>
          <w:lang w:val="en-GB"/>
        </w:rPr>
        <w:t>:</w:t>
      </w:r>
    </w:p>
    <w:p w14:paraId="532AF865" w14:textId="77777777" w:rsidR="002C6727" w:rsidRPr="000E1482" w:rsidRDefault="002C6727" w:rsidP="000E1482">
      <w:pPr>
        <w:numPr>
          <w:ilvl w:val="0"/>
          <w:numId w:val="31"/>
        </w:numPr>
        <w:jc w:val="both"/>
        <w:rPr>
          <w:rFonts w:eastAsia="Times New Roman" w:cs="Times New Roman"/>
          <w:sz w:val="22"/>
          <w:szCs w:val="22"/>
          <w:lang w:val="en-GB"/>
        </w:rPr>
      </w:pPr>
      <w:proofErr w:type="spellStart"/>
      <w:r w:rsidRPr="000E1482">
        <w:rPr>
          <w:rFonts w:eastAsia="Times New Roman" w:cs="Times New Roman"/>
          <w:sz w:val="22"/>
          <w:szCs w:val="22"/>
          <w:lang w:val="en-GB"/>
        </w:rPr>
        <w:lastRenderedPageBreak/>
        <w:t>să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furnizeze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informații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corecte</w:t>
      </w:r>
      <w:proofErr w:type="spellEnd"/>
      <w:r w:rsidRPr="000E1482">
        <w:rPr>
          <w:rFonts w:eastAsia="Times New Roman" w:cs="Times New Roman"/>
          <w:sz w:val="22"/>
          <w:szCs w:val="22"/>
          <w:lang w:val="en-GB"/>
        </w:rPr>
        <w:t xml:space="preserve">, complete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actualizate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privind</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starea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sa</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sănătate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istoricul</w:t>
      </w:r>
      <w:proofErr w:type="spellEnd"/>
      <w:r w:rsidRPr="000E1482">
        <w:rPr>
          <w:rFonts w:eastAsia="Times New Roman" w:cs="Times New Roman"/>
          <w:sz w:val="22"/>
          <w:szCs w:val="22"/>
          <w:lang w:val="en-GB"/>
        </w:rPr>
        <w:t xml:space="preserve"> medical, </w:t>
      </w:r>
      <w:proofErr w:type="spellStart"/>
      <w:r w:rsidRPr="000E1482">
        <w:rPr>
          <w:rFonts w:eastAsia="Times New Roman" w:cs="Times New Roman"/>
          <w:sz w:val="22"/>
          <w:szCs w:val="22"/>
          <w:lang w:val="en-GB"/>
        </w:rPr>
        <w:t>tratamentele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urmate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medicația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gramStart"/>
      <w:r w:rsidRPr="000E1482">
        <w:rPr>
          <w:rFonts w:eastAsia="Times New Roman" w:cs="Times New Roman"/>
          <w:sz w:val="22"/>
          <w:szCs w:val="22"/>
          <w:lang w:val="en-GB"/>
        </w:rPr>
        <w:t>curs;</w:t>
      </w:r>
      <w:proofErr w:type="gramEnd"/>
    </w:p>
    <w:p w14:paraId="32880FE3" w14:textId="77777777" w:rsidR="002C6727" w:rsidRPr="000E1482" w:rsidRDefault="002C6727" w:rsidP="000E1482">
      <w:pPr>
        <w:numPr>
          <w:ilvl w:val="0"/>
          <w:numId w:val="31"/>
        </w:numPr>
        <w:jc w:val="both"/>
        <w:rPr>
          <w:rFonts w:eastAsia="Times New Roman" w:cs="Times New Roman"/>
          <w:sz w:val="22"/>
          <w:szCs w:val="22"/>
          <w:lang w:val="en-GB"/>
        </w:rPr>
      </w:pPr>
      <w:proofErr w:type="spellStart"/>
      <w:r w:rsidRPr="000E1482">
        <w:rPr>
          <w:rFonts w:eastAsia="Times New Roman" w:cs="Times New Roman"/>
          <w:sz w:val="22"/>
          <w:szCs w:val="22"/>
          <w:lang w:val="en-GB"/>
        </w:rPr>
        <w:t>să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transmită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acolo</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unde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este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cazul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documente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investigații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medicale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relevante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radiografii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analize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scrisori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medicale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format </w:t>
      </w:r>
      <w:proofErr w:type="spellStart"/>
      <w:proofErr w:type="gramStart"/>
      <w:r w:rsidRPr="000E1482">
        <w:rPr>
          <w:rFonts w:eastAsia="Times New Roman" w:cs="Times New Roman"/>
          <w:sz w:val="22"/>
          <w:szCs w:val="22"/>
          <w:lang w:val="en-GB"/>
        </w:rPr>
        <w:t>lizibil</w:t>
      </w:r>
      <w:proofErr w:type="spellEnd"/>
      <w:r w:rsidRPr="000E1482">
        <w:rPr>
          <w:rFonts w:eastAsia="Times New Roman" w:cs="Times New Roman"/>
          <w:sz w:val="22"/>
          <w:szCs w:val="22"/>
          <w:lang w:val="en-GB"/>
        </w:rPr>
        <w:t>;</w:t>
      </w:r>
      <w:proofErr w:type="gramEnd"/>
    </w:p>
    <w:p w14:paraId="28D63F19" w14:textId="77777777" w:rsidR="002C6727" w:rsidRPr="000E1482" w:rsidRDefault="002C6727" w:rsidP="000E1482">
      <w:pPr>
        <w:numPr>
          <w:ilvl w:val="0"/>
          <w:numId w:val="31"/>
        </w:numPr>
        <w:jc w:val="both"/>
        <w:rPr>
          <w:rFonts w:eastAsia="Times New Roman" w:cs="Times New Roman"/>
          <w:sz w:val="22"/>
          <w:szCs w:val="22"/>
          <w:lang w:val="it-IT"/>
        </w:rPr>
      </w:pPr>
      <w:r w:rsidRPr="000E1482">
        <w:rPr>
          <w:rFonts w:eastAsia="Times New Roman" w:cs="Times New Roman"/>
          <w:sz w:val="22"/>
          <w:szCs w:val="22"/>
          <w:lang w:val="it-IT"/>
        </w:rPr>
        <w:t>să înțeleagă și să accepte limitările inerente ale consultației la distanță;</w:t>
      </w:r>
    </w:p>
    <w:p w14:paraId="3E3F6E6F" w14:textId="77777777" w:rsidR="002C6727" w:rsidRPr="000E1482" w:rsidRDefault="002C6727" w:rsidP="000E1482">
      <w:pPr>
        <w:numPr>
          <w:ilvl w:val="0"/>
          <w:numId w:val="31"/>
        </w:numPr>
        <w:jc w:val="both"/>
        <w:rPr>
          <w:rFonts w:eastAsia="Times New Roman" w:cs="Times New Roman"/>
          <w:sz w:val="22"/>
          <w:szCs w:val="22"/>
          <w:lang w:val="it-IT"/>
        </w:rPr>
      </w:pPr>
      <w:r w:rsidRPr="000E1482">
        <w:rPr>
          <w:rFonts w:eastAsia="Times New Roman" w:cs="Times New Roman"/>
          <w:sz w:val="22"/>
          <w:szCs w:val="22"/>
          <w:lang w:val="it-IT"/>
        </w:rPr>
        <w:t>să respecte recomandările medicale primite, în măsura în care le acceptă, și să se prezinte la consultație fizică atunci când acest lucru i se recomandă.</w:t>
      </w:r>
    </w:p>
    <w:p w14:paraId="227C75B0"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8.3. DENT ESTET nu poate fi ținut responsabil pentru consecințele generate de informații incomplete, incorecte sau omise de către pacient ori de neprezentarea la consultațiile sau investigațiile recomandate.</w:t>
      </w:r>
    </w:p>
    <w:p w14:paraId="0816A2B7" w14:textId="77777777" w:rsidR="002C6727" w:rsidRPr="000E1482" w:rsidRDefault="002C6727" w:rsidP="002C6727">
      <w:pPr>
        <w:rPr>
          <w:rFonts w:eastAsia="Times New Roman" w:cs="Times New Roman"/>
          <w:b/>
          <w:bCs/>
          <w:sz w:val="22"/>
          <w:szCs w:val="22"/>
          <w:lang w:val="it-IT"/>
        </w:rPr>
      </w:pPr>
      <w:r w:rsidRPr="000E1482">
        <w:rPr>
          <w:rFonts w:eastAsia="Times New Roman" w:cs="Times New Roman"/>
          <w:b/>
          <w:bCs/>
          <w:sz w:val="22"/>
          <w:szCs w:val="22"/>
          <w:lang w:val="it-IT"/>
        </w:rPr>
        <w:t>9. Consimțământul informat pentru consultația online</w:t>
      </w:r>
    </w:p>
    <w:p w14:paraId="676CFFF3" w14:textId="77777777" w:rsidR="002C6727" w:rsidRPr="000E1482" w:rsidRDefault="002C6727" w:rsidP="000E1482">
      <w:pPr>
        <w:jc w:val="both"/>
        <w:rPr>
          <w:rFonts w:eastAsia="Times New Roman" w:cs="Times New Roman"/>
          <w:sz w:val="22"/>
          <w:szCs w:val="22"/>
          <w:lang w:val="it-IT"/>
        </w:rPr>
      </w:pPr>
      <w:r w:rsidRPr="000E1482">
        <w:rPr>
          <w:rFonts w:eastAsia="Times New Roman" w:cs="Times New Roman"/>
          <w:sz w:val="22"/>
          <w:szCs w:val="22"/>
          <w:lang w:val="it-IT"/>
        </w:rPr>
        <w:t>9.1. Prin programarea și/sau accesarea Serviciului, pacientul confirmă că a fost informat cu privire la:</w:t>
      </w:r>
    </w:p>
    <w:p w14:paraId="5BA3F354" w14:textId="77777777" w:rsidR="002C6727" w:rsidRPr="000E1482" w:rsidRDefault="002C6727" w:rsidP="000E1482">
      <w:pPr>
        <w:numPr>
          <w:ilvl w:val="0"/>
          <w:numId w:val="32"/>
        </w:numPr>
        <w:jc w:val="both"/>
        <w:rPr>
          <w:rFonts w:eastAsia="Times New Roman" w:cs="Times New Roman"/>
          <w:sz w:val="22"/>
          <w:szCs w:val="22"/>
          <w:lang w:val="en-GB"/>
        </w:rPr>
      </w:pPr>
      <w:proofErr w:type="spellStart"/>
      <w:r w:rsidRPr="000E1482">
        <w:rPr>
          <w:rFonts w:eastAsia="Times New Roman" w:cs="Times New Roman"/>
          <w:sz w:val="22"/>
          <w:szCs w:val="22"/>
          <w:lang w:val="en-GB"/>
        </w:rPr>
        <w:t>caracterul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limitat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orientativ</w:t>
      </w:r>
      <w:proofErr w:type="spellEnd"/>
      <w:r w:rsidRPr="000E1482">
        <w:rPr>
          <w:rFonts w:eastAsia="Times New Roman" w:cs="Times New Roman"/>
          <w:sz w:val="22"/>
          <w:szCs w:val="22"/>
          <w:lang w:val="en-GB"/>
        </w:rPr>
        <w:t xml:space="preserve"> al </w:t>
      </w:r>
      <w:proofErr w:type="spellStart"/>
      <w:r w:rsidRPr="000E1482">
        <w:rPr>
          <w:rFonts w:eastAsia="Times New Roman" w:cs="Times New Roman"/>
          <w:sz w:val="22"/>
          <w:szCs w:val="22"/>
          <w:lang w:val="en-GB"/>
        </w:rPr>
        <w:t>consultației</w:t>
      </w:r>
      <w:proofErr w:type="spellEnd"/>
      <w:r w:rsidRPr="000E1482">
        <w:rPr>
          <w:rFonts w:eastAsia="Times New Roman" w:cs="Times New Roman"/>
          <w:sz w:val="22"/>
          <w:szCs w:val="22"/>
          <w:lang w:val="en-GB"/>
        </w:rPr>
        <w:t xml:space="preserve"> </w:t>
      </w:r>
      <w:proofErr w:type="gramStart"/>
      <w:r w:rsidRPr="000E1482">
        <w:rPr>
          <w:rFonts w:eastAsia="Times New Roman" w:cs="Times New Roman"/>
          <w:sz w:val="22"/>
          <w:szCs w:val="22"/>
          <w:lang w:val="en-GB"/>
        </w:rPr>
        <w:t>online;</w:t>
      </w:r>
      <w:proofErr w:type="gramEnd"/>
    </w:p>
    <w:p w14:paraId="3BBAC67E" w14:textId="77777777" w:rsidR="002C6727" w:rsidRPr="000E1482" w:rsidRDefault="002C6727" w:rsidP="000E1482">
      <w:pPr>
        <w:numPr>
          <w:ilvl w:val="0"/>
          <w:numId w:val="32"/>
        </w:numPr>
        <w:jc w:val="both"/>
        <w:rPr>
          <w:rFonts w:eastAsia="Times New Roman" w:cs="Times New Roman"/>
          <w:sz w:val="22"/>
          <w:szCs w:val="22"/>
          <w:lang w:val="en-GB"/>
        </w:rPr>
      </w:pPr>
      <w:proofErr w:type="spellStart"/>
      <w:r w:rsidRPr="000E1482">
        <w:rPr>
          <w:rFonts w:eastAsia="Times New Roman" w:cs="Times New Roman"/>
          <w:sz w:val="22"/>
          <w:szCs w:val="22"/>
          <w:lang w:val="en-GB"/>
        </w:rPr>
        <w:t>imposibilitatea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stabilirii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unui</w:t>
      </w:r>
      <w:proofErr w:type="spellEnd"/>
      <w:r w:rsidRPr="000E1482">
        <w:rPr>
          <w:rFonts w:eastAsia="Times New Roman" w:cs="Times New Roman"/>
          <w:sz w:val="22"/>
          <w:szCs w:val="22"/>
          <w:lang w:val="en-GB"/>
        </w:rPr>
        <w:t xml:space="preserve"> diagnostic </w:t>
      </w:r>
      <w:proofErr w:type="spellStart"/>
      <w:r w:rsidRPr="000E1482">
        <w:rPr>
          <w:rFonts w:eastAsia="Times New Roman" w:cs="Times New Roman"/>
          <w:sz w:val="22"/>
          <w:szCs w:val="22"/>
          <w:lang w:val="en-GB"/>
        </w:rPr>
        <w:t>complet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toate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situațiile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absența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examinării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clinice</w:t>
      </w:r>
      <w:proofErr w:type="spellEnd"/>
      <w:r w:rsidRPr="000E1482">
        <w:rPr>
          <w:rFonts w:eastAsia="Times New Roman" w:cs="Times New Roman"/>
          <w:sz w:val="22"/>
          <w:szCs w:val="22"/>
          <w:lang w:val="en-GB"/>
        </w:rPr>
        <w:t xml:space="preserve"> </w:t>
      </w:r>
      <w:proofErr w:type="spellStart"/>
      <w:proofErr w:type="gramStart"/>
      <w:r w:rsidRPr="000E1482">
        <w:rPr>
          <w:rFonts w:eastAsia="Times New Roman" w:cs="Times New Roman"/>
          <w:sz w:val="22"/>
          <w:szCs w:val="22"/>
          <w:lang w:val="en-GB"/>
        </w:rPr>
        <w:t>directe</w:t>
      </w:r>
      <w:proofErr w:type="spellEnd"/>
      <w:r w:rsidRPr="000E1482">
        <w:rPr>
          <w:rFonts w:eastAsia="Times New Roman" w:cs="Times New Roman"/>
          <w:sz w:val="22"/>
          <w:szCs w:val="22"/>
          <w:lang w:val="en-GB"/>
        </w:rPr>
        <w:t>;</w:t>
      </w:r>
      <w:proofErr w:type="gramEnd"/>
    </w:p>
    <w:p w14:paraId="075D959C" w14:textId="77777777" w:rsidR="002C6727" w:rsidRPr="000E1482" w:rsidRDefault="002C6727" w:rsidP="000E1482">
      <w:pPr>
        <w:numPr>
          <w:ilvl w:val="0"/>
          <w:numId w:val="32"/>
        </w:numPr>
        <w:jc w:val="both"/>
        <w:rPr>
          <w:rFonts w:eastAsia="Times New Roman" w:cs="Times New Roman"/>
          <w:sz w:val="22"/>
          <w:szCs w:val="22"/>
          <w:lang w:val="it-IT"/>
        </w:rPr>
      </w:pPr>
      <w:r w:rsidRPr="000E1482">
        <w:rPr>
          <w:rFonts w:eastAsia="Times New Roman" w:cs="Times New Roman"/>
          <w:sz w:val="22"/>
          <w:szCs w:val="22"/>
          <w:lang w:val="it-IT"/>
        </w:rPr>
        <w:t>posibilitatea necesității unor investigații și consultații fizice suplimentare;</w:t>
      </w:r>
    </w:p>
    <w:p w14:paraId="2C41403D" w14:textId="77777777" w:rsidR="002C6727" w:rsidRPr="000E1482" w:rsidRDefault="002C6727" w:rsidP="000E1482">
      <w:pPr>
        <w:numPr>
          <w:ilvl w:val="0"/>
          <w:numId w:val="32"/>
        </w:numPr>
        <w:jc w:val="both"/>
        <w:rPr>
          <w:rFonts w:eastAsia="Times New Roman" w:cs="Times New Roman"/>
          <w:sz w:val="22"/>
          <w:szCs w:val="22"/>
          <w:lang w:val="en-GB"/>
        </w:rPr>
      </w:pPr>
      <w:proofErr w:type="spellStart"/>
      <w:r w:rsidRPr="000E1482">
        <w:rPr>
          <w:rFonts w:eastAsia="Times New Roman" w:cs="Times New Roman"/>
          <w:sz w:val="22"/>
          <w:szCs w:val="22"/>
          <w:lang w:val="en-GB"/>
        </w:rPr>
        <w:t>riscurile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tehnice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inerente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utilizării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mijloacelor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electronice</w:t>
      </w:r>
      <w:proofErr w:type="spellEnd"/>
      <w:r w:rsidRPr="000E1482">
        <w:rPr>
          <w:rFonts w:eastAsia="Times New Roman" w:cs="Times New Roman"/>
          <w:sz w:val="22"/>
          <w:szCs w:val="22"/>
          <w:lang w:val="en-GB"/>
        </w:rPr>
        <w:t xml:space="preserve"> (ex. </w:t>
      </w:r>
      <w:proofErr w:type="spellStart"/>
      <w:r w:rsidRPr="000E1482">
        <w:rPr>
          <w:rFonts w:eastAsia="Times New Roman" w:cs="Times New Roman"/>
          <w:sz w:val="22"/>
          <w:szCs w:val="22"/>
          <w:lang w:val="en-GB"/>
        </w:rPr>
        <w:t>întreruperi</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conexiune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calitatea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imaginii</w:t>
      </w:r>
      <w:proofErr w:type="spellEnd"/>
      <w:r w:rsidRPr="000E1482">
        <w:rPr>
          <w:rFonts w:eastAsia="Times New Roman" w:cs="Times New Roman"/>
          <w:sz w:val="22"/>
          <w:szCs w:val="22"/>
          <w:lang w:val="en-GB"/>
        </w:rPr>
        <w:t>/</w:t>
      </w:r>
      <w:proofErr w:type="spellStart"/>
      <w:r w:rsidRPr="000E1482">
        <w:rPr>
          <w:rFonts w:eastAsia="Times New Roman" w:cs="Times New Roman"/>
          <w:sz w:val="22"/>
          <w:szCs w:val="22"/>
          <w:lang w:val="en-GB"/>
        </w:rPr>
        <w:t>sunetului</w:t>
      </w:r>
      <w:proofErr w:type="spellEnd"/>
      <w:r w:rsidRPr="000E1482">
        <w:rPr>
          <w:rFonts w:eastAsia="Times New Roman" w:cs="Times New Roman"/>
          <w:sz w:val="22"/>
          <w:szCs w:val="22"/>
          <w:lang w:val="en-GB"/>
        </w:rPr>
        <w:t>).</w:t>
      </w:r>
    </w:p>
    <w:p w14:paraId="5E4A3156"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9.2. </w:t>
      </w:r>
      <w:proofErr w:type="spellStart"/>
      <w:r w:rsidRPr="000E1482">
        <w:rPr>
          <w:rFonts w:eastAsia="Times New Roman" w:cs="Times New Roman"/>
          <w:sz w:val="22"/>
          <w:szCs w:val="22"/>
          <w:lang w:val="en-GB"/>
        </w:rPr>
        <w:t>Pacientul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exprimă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consimțământul</w:t>
      </w:r>
      <w:proofErr w:type="spellEnd"/>
      <w:r w:rsidRPr="000E1482">
        <w:rPr>
          <w:rFonts w:eastAsia="Times New Roman" w:cs="Times New Roman"/>
          <w:sz w:val="22"/>
          <w:szCs w:val="22"/>
          <w:lang w:val="en-GB"/>
        </w:rPr>
        <w:t xml:space="preserve"> liber, </w:t>
      </w:r>
      <w:proofErr w:type="spellStart"/>
      <w:r w:rsidRPr="000E1482">
        <w:rPr>
          <w:rFonts w:eastAsia="Times New Roman" w:cs="Times New Roman"/>
          <w:sz w:val="22"/>
          <w:szCs w:val="22"/>
          <w:lang w:val="en-GB"/>
        </w:rPr>
        <w:t>informat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explicit </w:t>
      </w:r>
      <w:proofErr w:type="spellStart"/>
      <w:r w:rsidRPr="000E1482">
        <w:rPr>
          <w:rFonts w:eastAsia="Times New Roman" w:cs="Times New Roman"/>
          <w:sz w:val="22"/>
          <w:szCs w:val="22"/>
          <w:lang w:val="en-GB"/>
        </w:rPr>
        <w:t>pentru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desfășurarea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consultației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mijloace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electronice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bifarea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căsuței</w:t>
      </w:r>
      <w:proofErr w:type="spellEnd"/>
      <w:r w:rsidRPr="000E1482">
        <w:rPr>
          <w:rFonts w:eastAsia="Times New Roman" w:cs="Times New Roman"/>
          <w:sz w:val="22"/>
          <w:szCs w:val="22"/>
          <w:lang w:val="en-GB"/>
        </w:rPr>
        <w:t xml:space="preserve"> „Sunt de </w:t>
      </w:r>
      <w:proofErr w:type="spellStart"/>
      <w:r w:rsidRPr="000E1482">
        <w:rPr>
          <w:rFonts w:eastAsia="Times New Roman" w:cs="Times New Roman"/>
          <w:sz w:val="22"/>
          <w:szCs w:val="22"/>
          <w:lang w:val="en-GB"/>
        </w:rPr>
        <w:t>acord</w:t>
      </w:r>
      <w:proofErr w:type="spellEnd"/>
      <w:r w:rsidRPr="000E1482">
        <w:rPr>
          <w:rFonts w:eastAsia="Times New Roman" w:cs="Times New Roman"/>
          <w:sz w:val="22"/>
          <w:szCs w:val="22"/>
          <w:lang w:val="en-GB"/>
        </w:rPr>
        <w:t>” (</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echivalent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continuarea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procesului</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programare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accesare</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Serviciului</w:t>
      </w:r>
      <w:proofErr w:type="spellEnd"/>
      <w:r w:rsidRPr="000E1482">
        <w:rPr>
          <w:rFonts w:eastAsia="Times New Roman" w:cs="Times New Roman"/>
          <w:sz w:val="22"/>
          <w:szCs w:val="22"/>
          <w:lang w:val="en-GB"/>
        </w:rPr>
        <w:t xml:space="preserve">, conform </w:t>
      </w:r>
      <w:proofErr w:type="spellStart"/>
      <w:r w:rsidRPr="000E1482">
        <w:rPr>
          <w:rFonts w:eastAsia="Times New Roman" w:cs="Times New Roman"/>
          <w:sz w:val="22"/>
          <w:szCs w:val="22"/>
          <w:lang w:val="en-GB"/>
        </w:rPr>
        <w:t>instrucțiunilor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afișate</w:t>
      </w:r>
      <w:proofErr w:type="spellEnd"/>
      <w:r w:rsidRPr="000E1482">
        <w:rPr>
          <w:rFonts w:eastAsia="Times New Roman" w:cs="Times New Roman"/>
          <w:sz w:val="22"/>
          <w:szCs w:val="22"/>
          <w:lang w:val="en-GB"/>
        </w:rPr>
        <w:t xml:space="preserve"> pe </w:t>
      </w:r>
      <w:proofErr w:type="spellStart"/>
      <w:r w:rsidRPr="000E1482">
        <w:rPr>
          <w:rFonts w:eastAsia="Times New Roman" w:cs="Times New Roman"/>
          <w:sz w:val="22"/>
          <w:szCs w:val="22"/>
          <w:lang w:val="en-GB"/>
        </w:rPr>
        <w:t>platformă</w:t>
      </w:r>
      <w:proofErr w:type="spellEnd"/>
      <w:r w:rsidRPr="000E1482">
        <w:rPr>
          <w:rFonts w:eastAsia="Times New Roman" w:cs="Times New Roman"/>
          <w:sz w:val="22"/>
          <w:szCs w:val="22"/>
          <w:lang w:val="en-GB"/>
        </w:rPr>
        <w:t>.</w:t>
      </w:r>
    </w:p>
    <w:p w14:paraId="5F538D87"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9.3. </w:t>
      </w:r>
      <w:proofErr w:type="spellStart"/>
      <w:r w:rsidRPr="000E1482">
        <w:rPr>
          <w:rFonts w:eastAsia="Times New Roman" w:cs="Times New Roman"/>
          <w:sz w:val="22"/>
          <w:szCs w:val="22"/>
          <w:lang w:val="en-GB"/>
        </w:rPr>
        <w:t>Pacientul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poate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retrage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consimțământul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înainte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începerea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timpul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consultației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refuzul</w:t>
      </w:r>
      <w:proofErr w:type="spellEnd"/>
      <w:r w:rsidRPr="000E1482">
        <w:rPr>
          <w:rFonts w:eastAsia="Times New Roman" w:cs="Times New Roman"/>
          <w:sz w:val="22"/>
          <w:szCs w:val="22"/>
          <w:lang w:val="en-GB"/>
        </w:rPr>
        <w:t xml:space="preserve"> </w:t>
      </w:r>
      <w:proofErr w:type="gramStart"/>
      <w:r w:rsidRPr="000E1482">
        <w:rPr>
          <w:rFonts w:eastAsia="Times New Roman" w:cs="Times New Roman"/>
          <w:sz w:val="22"/>
          <w:szCs w:val="22"/>
          <w:lang w:val="en-GB"/>
        </w:rPr>
        <w:t>de a</w:t>
      </w:r>
      <w:proofErr w:type="gramEnd"/>
      <w:r w:rsidRPr="000E1482">
        <w:rPr>
          <w:rFonts w:eastAsia="Times New Roman" w:cs="Times New Roman"/>
          <w:sz w:val="22"/>
          <w:szCs w:val="22"/>
          <w:lang w:val="en-GB"/>
        </w:rPr>
        <w:t xml:space="preserve"> continua </w:t>
      </w:r>
      <w:proofErr w:type="spellStart"/>
      <w:r w:rsidRPr="000E1482">
        <w:rPr>
          <w:rFonts w:eastAsia="Times New Roman" w:cs="Times New Roman"/>
          <w:sz w:val="22"/>
          <w:szCs w:val="22"/>
          <w:lang w:val="en-GB"/>
        </w:rPr>
        <w:t>consultația</w:t>
      </w:r>
      <w:proofErr w:type="spellEnd"/>
      <w:r w:rsidRPr="000E1482">
        <w:rPr>
          <w:rFonts w:eastAsia="Times New Roman" w:cs="Times New Roman"/>
          <w:sz w:val="22"/>
          <w:szCs w:val="22"/>
          <w:lang w:val="en-GB"/>
        </w:rPr>
        <w:t xml:space="preserve"> online, cu </w:t>
      </w:r>
      <w:proofErr w:type="spellStart"/>
      <w:r w:rsidRPr="000E1482">
        <w:rPr>
          <w:rFonts w:eastAsia="Times New Roman" w:cs="Times New Roman"/>
          <w:sz w:val="22"/>
          <w:szCs w:val="22"/>
          <w:lang w:val="en-GB"/>
        </w:rPr>
        <w:t>consecințele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prevăzute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politica</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anulare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reprogramare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după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caz</w:t>
      </w:r>
      <w:proofErr w:type="spellEnd"/>
      <w:r w:rsidRPr="000E1482">
        <w:rPr>
          <w:rFonts w:eastAsia="Times New Roman" w:cs="Times New Roman"/>
          <w:sz w:val="22"/>
          <w:szCs w:val="22"/>
          <w:lang w:val="en-GB"/>
        </w:rPr>
        <w:t>.</w:t>
      </w:r>
    </w:p>
    <w:p w14:paraId="1AAF7F56" w14:textId="77777777" w:rsidR="002C6727" w:rsidRPr="000E1482" w:rsidRDefault="002C6727" w:rsidP="002C6727">
      <w:pPr>
        <w:rPr>
          <w:rFonts w:eastAsia="Times New Roman" w:cs="Times New Roman"/>
          <w:b/>
          <w:bCs/>
          <w:sz w:val="22"/>
          <w:szCs w:val="22"/>
          <w:lang w:val="en-GB"/>
        </w:rPr>
      </w:pPr>
      <w:r w:rsidRPr="000E1482">
        <w:rPr>
          <w:rFonts w:eastAsia="Times New Roman" w:cs="Times New Roman"/>
          <w:b/>
          <w:bCs/>
          <w:sz w:val="22"/>
          <w:szCs w:val="22"/>
          <w:lang w:val="en-GB"/>
        </w:rPr>
        <w:t xml:space="preserve">10. </w:t>
      </w:r>
      <w:proofErr w:type="spellStart"/>
      <w:r w:rsidRPr="000E1482">
        <w:rPr>
          <w:rFonts w:eastAsia="Times New Roman" w:cs="Times New Roman"/>
          <w:b/>
          <w:bCs/>
          <w:sz w:val="22"/>
          <w:szCs w:val="22"/>
          <w:lang w:val="en-GB"/>
        </w:rPr>
        <w:t>Confidențialitate</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și</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protecția</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datelor</w:t>
      </w:r>
      <w:proofErr w:type="spellEnd"/>
      <w:r w:rsidRPr="000E1482">
        <w:rPr>
          <w:rFonts w:eastAsia="Times New Roman" w:cs="Times New Roman"/>
          <w:b/>
          <w:bCs/>
          <w:sz w:val="22"/>
          <w:szCs w:val="22"/>
          <w:lang w:val="en-GB"/>
        </w:rPr>
        <w:t xml:space="preserve"> cu </w:t>
      </w:r>
      <w:proofErr w:type="spellStart"/>
      <w:r w:rsidRPr="000E1482">
        <w:rPr>
          <w:rFonts w:eastAsia="Times New Roman" w:cs="Times New Roman"/>
          <w:b/>
          <w:bCs/>
          <w:sz w:val="22"/>
          <w:szCs w:val="22"/>
          <w:lang w:val="en-GB"/>
        </w:rPr>
        <w:t>caracter</w:t>
      </w:r>
      <w:proofErr w:type="spellEnd"/>
      <w:r w:rsidRPr="000E1482">
        <w:rPr>
          <w:rFonts w:eastAsia="Times New Roman" w:cs="Times New Roman"/>
          <w:b/>
          <w:bCs/>
          <w:sz w:val="22"/>
          <w:szCs w:val="22"/>
          <w:lang w:val="en-GB"/>
        </w:rPr>
        <w:t xml:space="preserve"> personal</w:t>
      </w:r>
    </w:p>
    <w:p w14:paraId="59B4BF56"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10.1. DENT ESTET </w:t>
      </w:r>
      <w:proofErr w:type="spellStart"/>
      <w:r w:rsidRPr="000E1482">
        <w:rPr>
          <w:rFonts w:eastAsia="Times New Roman" w:cs="Times New Roman"/>
          <w:sz w:val="22"/>
          <w:szCs w:val="22"/>
          <w:lang w:val="en-GB"/>
        </w:rPr>
        <w:t>prelucrează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datele</w:t>
      </w:r>
      <w:proofErr w:type="spellEnd"/>
      <w:r w:rsidRPr="000E1482">
        <w:rPr>
          <w:rFonts w:eastAsia="Times New Roman" w:cs="Times New Roman"/>
          <w:sz w:val="22"/>
          <w:szCs w:val="22"/>
          <w:lang w:val="en-GB"/>
        </w:rPr>
        <w:t xml:space="preserve"> cu </w:t>
      </w:r>
      <w:proofErr w:type="spellStart"/>
      <w:r w:rsidRPr="000E1482">
        <w:rPr>
          <w:rFonts w:eastAsia="Times New Roman" w:cs="Times New Roman"/>
          <w:sz w:val="22"/>
          <w:szCs w:val="22"/>
          <w:lang w:val="en-GB"/>
        </w:rPr>
        <w:t>caracter</w:t>
      </w:r>
      <w:proofErr w:type="spellEnd"/>
      <w:r w:rsidRPr="000E1482">
        <w:rPr>
          <w:rFonts w:eastAsia="Times New Roman" w:cs="Times New Roman"/>
          <w:sz w:val="22"/>
          <w:szCs w:val="22"/>
          <w:lang w:val="en-GB"/>
        </w:rPr>
        <w:t xml:space="preserve"> personal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medical ale </w:t>
      </w:r>
      <w:proofErr w:type="spellStart"/>
      <w:r w:rsidRPr="000E1482">
        <w:rPr>
          <w:rFonts w:eastAsia="Times New Roman" w:cs="Times New Roman"/>
          <w:sz w:val="22"/>
          <w:szCs w:val="22"/>
          <w:lang w:val="en-GB"/>
        </w:rPr>
        <w:t>pacienților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conformitate</w:t>
      </w:r>
      <w:proofErr w:type="spellEnd"/>
      <w:r w:rsidRPr="000E1482">
        <w:rPr>
          <w:rFonts w:eastAsia="Times New Roman" w:cs="Times New Roman"/>
          <w:sz w:val="22"/>
          <w:szCs w:val="22"/>
          <w:lang w:val="en-GB"/>
        </w:rPr>
        <w:t xml:space="preserve"> cu GDPR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legislația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națională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aplicabilă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principal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scopul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furnizării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Serviciului</w:t>
      </w:r>
      <w:proofErr w:type="spellEnd"/>
      <w:r w:rsidRPr="000E1482">
        <w:rPr>
          <w:rFonts w:eastAsia="Times New Roman" w:cs="Times New Roman"/>
          <w:sz w:val="22"/>
          <w:szCs w:val="22"/>
          <w:lang w:val="en-GB"/>
        </w:rPr>
        <w:t xml:space="preserve">, al </w:t>
      </w:r>
      <w:proofErr w:type="spellStart"/>
      <w:r w:rsidRPr="000E1482">
        <w:rPr>
          <w:rFonts w:eastAsia="Times New Roman" w:cs="Times New Roman"/>
          <w:sz w:val="22"/>
          <w:szCs w:val="22"/>
          <w:lang w:val="en-GB"/>
        </w:rPr>
        <w:t>comunicării</w:t>
      </w:r>
      <w:proofErr w:type="spellEnd"/>
      <w:r w:rsidRPr="000E1482">
        <w:rPr>
          <w:rFonts w:eastAsia="Times New Roman" w:cs="Times New Roman"/>
          <w:sz w:val="22"/>
          <w:szCs w:val="22"/>
          <w:lang w:val="en-GB"/>
        </w:rPr>
        <w:t xml:space="preserve"> cu </w:t>
      </w:r>
      <w:proofErr w:type="spellStart"/>
      <w:r w:rsidRPr="000E1482">
        <w:rPr>
          <w:rFonts w:eastAsia="Times New Roman" w:cs="Times New Roman"/>
          <w:sz w:val="22"/>
          <w:szCs w:val="22"/>
          <w:lang w:val="en-GB"/>
        </w:rPr>
        <w:t>pacientul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al </w:t>
      </w:r>
      <w:proofErr w:type="spellStart"/>
      <w:r w:rsidRPr="000E1482">
        <w:rPr>
          <w:rFonts w:eastAsia="Times New Roman" w:cs="Times New Roman"/>
          <w:sz w:val="22"/>
          <w:szCs w:val="22"/>
          <w:lang w:val="en-GB"/>
        </w:rPr>
        <w:t>gestionării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programărilor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evidențelor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medicale</w:t>
      </w:r>
      <w:proofErr w:type="spellEnd"/>
      <w:r w:rsidRPr="000E1482">
        <w:rPr>
          <w:rFonts w:eastAsia="Times New Roman" w:cs="Times New Roman"/>
          <w:sz w:val="22"/>
          <w:szCs w:val="22"/>
          <w:lang w:val="en-GB"/>
        </w:rPr>
        <w:t>.</w:t>
      </w:r>
    </w:p>
    <w:p w14:paraId="061D2FD2"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10.2. </w:t>
      </w:r>
      <w:proofErr w:type="spellStart"/>
      <w:r w:rsidRPr="000E1482">
        <w:rPr>
          <w:rFonts w:eastAsia="Times New Roman" w:cs="Times New Roman"/>
          <w:sz w:val="22"/>
          <w:szCs w:val="22"/>
          <w:lang w:val="en-GB"/>
        </w:rPr>
        <w:t>Datele</w:t>
      </w:r>
      <w:proofErr w:type="spellEnd"/>
      <w:r w:rsidRPr="000E1482">
        <w:rPr>
          <w:rFonts w:eastAsia="Times New Roman" w:cs="Times New Roman"/>
          <w:sz w:val="22"/>
          <w:szCs w:val="22"/>
          <w:lang w:val="en-GB"/>
        </w:rPr>
        <w:t xml:space="preserve"> sunt </w:t>
      </w:r>
      <w:proofErr w:type="spellStart"/>
      <w:r w:rsidRPr="000E1482">
        <w:rPr>
          <w:rFonts w:eastAsia="Times New Roman" w:cs="Times New Roman"/>
          <w:sz w:val="22"/>
          <w:szCs w:val="22"/>
          <w:lang w:val="en-GB"/>
        </w:rPr>
        <w:t>prelucrate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calitate</w:t>
      </w:r>
      <w:proofErr w:type="spellEnd"/>
      <w:r w:rsidRPr="000E1482">
        <w:rPr>
          <w:rFonts w:eastAsia="Times New Roman" w:cs="Times New Roman"/>
          <w:sz w:val="22"/>
          <w:szCs w:val="22"/>
          <w:lang w:val="en-GB"/>
        </w:rPr>
        <w:t xml:space="preserve"> de operator de date,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baza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temeiurilor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juridice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aplicabile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serviciilor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medicale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după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caz</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consimțământului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pacientului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condițiile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descrise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Politica</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confidențialitate</w:t>
      </w:r>
      <w:proofErr w:type="spellEnd"/>
      <w:r w:rsidRPr="000E1482">
        <w:rPr>
          <w:rFonts w:eastAsia="Times New Roman" w:cs="Times New Roman"/>
          <w:sz w:val="22"/>
          <w:szCs w:val="22"/>
          <w:lang w:val="en-GB"/>
        </w:rPr>
        <w:t xml:space="preserve"> DENT ESTET, </w:t>
      </w:r>
      <w:proofErr w:type="spellStart"/>
      <w:r w:rsidRPr="000E1482">
        <w:rPr>
          <w:rFonts w:eastAsia="Times New Roman" w:cs="Times New Roman"/>
          <w:sz w:val="22"/>
          <w:szCs w:val="22"/>
          <w:lang w:val="en-GB"/>
        </w:rPr>
        <w:t>disponibilă</w:t>
      </w:r>
      <w:proofErr w:type="spellEnd"/>
      <w:r w:rsidRPr="000E1482">
        <w:rPr>
          <w:rFonts w:eastAsia="Times New Roman" w:cs="Times New Roman"/>
          <w:sz w:val="22"/>
          <w:szCs w:val="22"/>
          <w:lang w:val="en-GB"/>
        </w:rPr>
        <w:t xml:space="preserve"> pe site-ul </w:t>
      </w:r>
      <w:proofErr w:type="spellStart"/>
      <w:r w:rsidRPr="000E1482">
        <w:rPr>
          <w:rFonts w:eastAsia="Times New Roman" w:cs="Times New Roman"/>
          <w:sz w:val="22"/>
          <w:szCs w:val="22"/>
          <w:lang w:val="en-GB"/>
        </w:rPr>
        <w:t>furnizorului</w:t>
      </w:r>
      <w:proofErr w:type="spellEnd"/>
      <w:r w:rsidRPr="000E1482">
        <w:rPr>
          <w:rFonts w:eastAsia="Times New Roman" w:cs="Times New Roman"/>
          <w:sz w:val="22"/>
          <w:szCs w:val="22"/>
          <w:lang w:val="en-GB"/>
        </w:rPr>
        <w:t>.</w:t>
      </w:r>
    </w:p>
    <w:p w14:paraId="28C03C25"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lastRenderedPageBreak/>
        <w:t xml:space="preserve">10.3. </w:t>
      </w:r>
      <w:proofErr w:type="spellStart"/>
      <w:r w:rsidRPr="000E1482">
        <w:rPr>
          <w:rFonts w:eastAsia="Times New Roman" w:cs="Times New Roman"/>
          <w:sz w:val="22"/>
          <w:szCs w:val="22"/>
          <w:lang w:val="en-GB"/>
        </w:rPr>
        <w:t>Pacientul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este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informat</w:t>
      </w:r>
      <w:proofErr w:type="spellEnd"/>
      <w:r w:rsidRPr="000E1482">
        <w:rPr>
          <w:rFonts w:eastAsia="Times New Roman" w:cs="Times New Roman"/>
          <w:sz w:val="22"/>
          <w:szCs w:val="22"/>
          <w:lang w:val="en-GB"/>
        </w:rPr>
        <w:t xml:space="preserve"> cu </w:t>
      </w:r>
      <w:proofErr w:type="spellStart"/>
      <w:r w:rsidRPr="000E1482">
        <w:rPr>
          <w:rFonts w:eastAsia="Times New Roman" w:cs="Times New Roman"/>
          <w:sz w:val="22"/>
          <w:szCs w:val="22"/>
          <w:lang w:val="en-GB"/>
        </w:rPr>
        <w:t>privire</w:t>
      </w:r>
      <w:proofErr w:type="spellEnd"/>
      <w:r w:rsidRPr="000E1482">
        <w:rPr>
          <w:rFonts w:eastAsia="Times New Roman" w:cs="Times New Roman"/>
          <w:sz w:val="22"/>
          <w:szCs w:val="22"/>
          <w:lang w:val="en-GB"/>
        </w:rPr>
        <w:t xml:space="preserve"> la </w:t>
      </w:r>
      <w:proofErr w:type="spellStart"/>
      <w:r w:rsidRPr="000E1482">
        <w:rPr>
          <w:rFonts w:eastAsia="Times New Roman" w:cs="Times New Roman"/>
          <w:sz w:val="22"/>
          <w:szCs w:val="22"/>
          <w:lang w:val="en-GB"/>
        </w:rPr>
        <w:t>drepturile</w:t>
      </w:r>
      <w:proofErr w:type="spellEnd"/>
      <w:r w:rsidRPr="000E1482">
        <w:rPr>
          <w:rFonts w:eastAsia="Times New Roman" w:cs="Times New Roman"/>
          <w:sz w:val="22"/>
          <w:szCs w:val="22"/>
          <w:lang w:val="en-GB"/>
        </w:rPr>
        <w:t xml:space="preserve"> sale conform GDPR (</w:t>
      </w:r>
      <w:proofErr w:type="spellStart"/>
      <w:r w:rsidRPr="000E1482">
        <w:rPr>
          <w:rFonts w:eastAsia="Times New Roman" w:cs="Times New Roman"/>
          <w:sz w:val="22"/>
          <w:szCs w:val="22"/>
          <w:lang w:val="en-GB"/>
        </w:rPr>
        <w:t>dreptul</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acces</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rectificare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ștergere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restricționare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opoziție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portabilitate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retragerea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consimțământului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depunerea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unei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plângeri</w:t>
      </w:r>
      <w:proofErr w:type="spellEnd"/>
      <w:r w:rsidRPr="000E1482">
        <w:rPr>
          <w:rFonts w:eastAsia="Times New Roman" w:cs="Times New Roman"/>
          <w:sz w:val="22"/>
          <w:szCs w:val="22"/>
          <w:lang w:val="en-GB"/>
        </w:rPr>
        <w:t xml:space="preserve"> la </w:t>
      </w:r>
      <w:proofErr w:type="spellStart"/>
      <w:r w:rsidRPr="000E1482">
        <w:rPr>
          <w:rFonts w:eastAsia="Times New Roman" w:cs="Times New Roman"/>
          <w:sz w:val="22"/>
          <w:szCs w:val="22"/>
          <w:lang w:val="en-GB"/>
        </w:rPr>
        <w:t>autoritatea</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supraveghere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intermediul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Politicii</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confidențialitate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al </w:t>
      </w:r>
      <w:proofErr w:type="spellStart"/>
      <w:r w:rsidRPr="000E1482">
        <w:rPr>
          <w:rFonts w:eastAsia="Times New Roman" w:cs="Times New Roman"/>
          <w:sz w:val="22"/>
          <w:szCs w:val="22"/>
          <w:lang w:val="en-GB"/>
        </w:rPr>
        <w:t>documentelor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puse</w:t>
      </w:r>
      <w:proofErr w:type="spellEnd"/>
      <w:r w:rsidRPr="000E1482">
        <w:rPr>
          <w:rFonts w:eastAsia="Times New Roman" w:cs="Times New Roman"/>
          <w:sz w:val="22"/>
          <w:szCs w:val="22"/>
          <w:lang w:val="en-GB"/>
        </w:rPr>
        <w:t xml:space="preserve"> la </w:t>
      </w:r>
      <w:proofErr w:type="spellStart"/>
      <w:r w:rsidRPr="000E1482">
        <w:rPr>
          <w:rFonts w:eastAsia="Times New Roman" w:cs="Times New Roman"/>
          <w:sz w:val="22"/>
          <w:szCs w:val="22"/>
          <w:lang w:val="en-GB"/>
        </w:rPr>
        <w:t>dispoziție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cadrul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procesului</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programare</w:t>
      </w:r>
      <w:proofErr w:type="spellEnd"/>
      <w:r w:rsidRPr="000E1482">
        <w:rPr>
          <w:rFonts w:eastAsia="Times New Roman" w:cs="Times New Roman"/>
          <w:sz w:val="22"/>
          <w:szCs w:val="22"/>
          <w:lang w:val="en-GB"/>
        </w:rPr>
        <w:t>.</w:t>
      </w:r>
    </w:p>
    <w:p w14:paraId="71D01B66"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10.4. DENT ESTET </w:t>
      </w:r>
      <w:proofErr w:type="spellStart"/>
      <w:r w:rsidRPr="000E1482">
        <w:rPr>
          <w:rFonts w:eastAsia="Times New Roman" w:cs="Times New Roman"/>
          <w:sz w:val="22"/>
          <w:szCs w:val="22"/>
          <w:lang w:val="en-GB"/>
        </w:rPr>
        <w:t>utilizează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platforme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canale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comunicare</w:t>
      </w:r>
      <w:proofErr w:type="spellEnd"/>
      <w:r w:rsidRPr="000E1482">
        <w:rPr>
          <w:rFonts w:eastAsia="Times New Roman" w:cs="Times New Roman"/>
          <w:sz w:val="22"/>
          <w:szCs w:val="22"/>
          <w:lang w:val="en-GB"/>
        </w:rPr>
        <w:t xml:space="preserve"> care </w:t>
      </w:r>
      <w:proofErr w:type="spellStart"/>
      <w:r w:rsidRPr="000E1482">
        <w:rPr>
          <w:rFonts w:eastAsia="Times New Roman" w:cs="Times New Roman"/>
          <w:sz w:val="22"/>
          <w:szCs w:val="22"/>
          <w:lang w:val="en-GB"/>
        </w:rPr>
        <w:t>urmăresc</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asigurarea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securității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confidențialității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transmiterii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datelor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criptare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canale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securizate</w:t>
      </w:r>
      <w:proofErr w:type="spellEnd"/>
      <w:r w:rsidRPr="000E1482">
        <w:rPr>
          <w:rFonts w:eastAsia="Times New Roman" w:cs="Times New Roman"/>
          <w:sz w:val="22"/>
          <w:szCs w:val="22"/>
          <w:lang w:val="en-GB"/>
        </w:rPr>
        <w:t xml:space="preserve"> etc.),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limitele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tehnologiei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utilizate</w:t>
      </w:r>
      <w:proofErr w:type="spellEnd"/>
      <w:r w:rsidRPr="000E1482">
        <w:rPr>
          <w:rFonts w:eastAsia="Times New Roman" w:cs="Times New Roman"/>
          <w:sz w:val="22"/>
          <w:szCs w:val="22"/>
          <w:lang w:val="en-GB"/>
        </w:rPr>
        <w:t>.</w:t>
      </w:r>
    </w:p>
    <w:p w14:paraId="57B80E97"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10.5. </w:t>
      </w:r>
      <w:proofErr w:type="spellStart"/>
      <w:r w:rsidRPr="000E1482">
        <w:rPr>
          <w:rFonts w:eastAsia="Times New Roman" w:cs="Times New Roman"/>
          <w:sz w:val="22"/>
          <w:szCs w:val="22"/>
          <w:lang w:val="en-GB"/>
        </w:rPr>
        <w:t>Dacă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viitor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consultațiile</w:t>
      </w:r>
      <w:proofErr w:type="spellEnd"/>
      <w:r w:rsidRPr="000E1482">
        <w:rPr>
          <w:rFonts w:eastAsia="Times New Roman" w:cs="Times New Roman"/>
          <w:sz w:val="22"/>
          <w:szCs w:val="22"/>
          <w:lang w:val="en-GB"/>
        </w:rPr>
        <w:t xml:space="preserve"> online </w:t>
      </w:r>
      <w:proofErr w:type="spellStart"/>
      <w:r w:rsidRPr="000E1482">
        <w:rPr>
          <w:rFonts w:eastAsia="Times New Roman" w:cs="Times New Roman"/>
          <w:sz w:val="22"/>
          <w:szCs w:val="22"/>
          <w:lang w:val="en-GB"/>
        </w:rPr>
        <w:t>vor</w:t>
      </w:r>
      <w:proofErr w:type="spellEnd"/>
      <w:r w:rsidRPr="000E1482">
        <w:rPr>
          <w:rFonts w:eastAsia="Times New Roman" w:cs="Times New Roman"/>
          <w:sz w:val="22"/>
          <w:szCs w:val="22"/>
          <w:lang w:val="en-GB"/>
        </w:rPr>
        <w:t xml:space="preserve"> fi </w:t>
      </w:r>
      <w:proofErr w:type="spellStart"/>
      <w:r w:rsidRPr="000E1482">
        <w:rPr>
          <w:rFonts w:eastAsia="Times New Roman" w:cs="Times New Roman"/>
          <w:sz w:val="22"/>
          <w:szCs w:val="22"/>
          <w:lang w:val="en-GB"/>
        </w:rPr>
        <w:t>înregistrate</w:t>
      </w:r>
      <w:proofErr w:type="spellEnd"/>
      <w:r w:rsidRPr="000E1482">
        <w:rPr>
          <w:rFonts w:eastAsia="Times New Roman" w:cs="Times New Roman"/>
          <w:sz w:val="22"/>
          <w:szCs w:val="22"/>
          <w:lang w:val="en-GB"/>
        </w:rPr>
        <w:t xml:space="preserve"> audio/video, </w:t>
      </w:r>
      <w:proofErr w:type="spellStart"/>
      <w:r w:rsidRPr="000E1482">
        <w:rPr>
          <w:rFonts w:eastAsia="Times New Roman" w:cs="Times New Roman"/>
          <w:sz w:val="22"/>
          <w:szCs w:val="22"/>
          <w:lang w:val="en-GB"/>
        </w:rPr>
        <w:t>acest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lucru</w:t>
      </w:r>
      <w:proofErr w:type="spellEnd"/>
      <w:r w:rsidRPr="000E1482">
        <w:rPr>
          <w:rFonts w:eastAsia="Times New Roman" w:cs="Times New Roman"/>
          <w:sz w:val="22"/>
          <w:szCs w:val="22"/>
          <w:lang w:val="en-GB"/>
        </w:rPr>
        <w:t xml:space="preserve"> se </w:t>
      </w:r>
      <w:proofErr w:type="spellStart"/>
      <w:r w:rsidRPr="000E1482">
        <w:rPr>
          <w:rFonts w:eastAsia="Times New Roman" w:cs="Times New Roman"/>
          <w:sz w:val="22"/>
          <w:szCs w:val="22"/>
          <w:lang w:val="en-GB"/>
        </w:rPr>
        <w:t>va</w:t>
      </w:r>
      <w:proofErr w:type="spellEnd"/>
      <w:r w:rsidRPr="000E1482">
        <w:rPr>
          <w:rFonts w:eastAsia="Times New Roman" w:cs="Times New Roman"/>
          <w:sz w:val="22"/>
          <w:szCs w:val="22"/>
          <w:lang w:val="en-GB"/>
        </w:rPr>
        <w:t xml:space="preserve"> face </w:t>
      </w:r>
      <w:proofErr w:type="spellStart"/>
      <w:r w:rsidRPr="000E1482">
        <w:rPr>
          <w:rFonts w:eastAsia="Times New Roman" w:cs="Times New Roman"/>
          <w:sz w:val="22"/>
          <w:szCs w:val="22"/>
          <w:lang w:val="en-GB"/>
        </w:rPr>
        <w:t>numai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baza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unui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consimțământ</w:t>
      </w:r>
      <w:proofErr w:type="spellEnd"/>
      <w:r w:rsidRPr="000E1482">
        <w:rPr>
          <w:rFonts w:eastAsia="Times New Roman" w:cs="Times New Roman"/>
          <w:sz w:val="22"/>
          <w:szCs w:val="22"/>
          <w:lang w:val="en-GB"/>
        </w:rPr>
        <w:t xml:space="preserve"> distinct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explicit al </w:t>
      </w:r>
      <w:proofErr w:type="spellStart"/>
      <w:r w:rsidRPr="000E1482">
        <w:rPr>
          <w:rFonts w:eastAsia="Times New Roman" w:cs="Times New Roman"/>
          <w:sz w:val="22"/>
          <w:szCs w:val="22"/>
          <w:lang w:val="en-GB"/>
        </w:rPr>
        <w:t>pacientului</w:t>
      </w:r>
      <w:proofErr w:type="spellEnd"/>
      <w:r w:rsidRPr="000E1482">
        <w:rPr>
          <w:rFonts w:eastAsia="Times New Roman" w:cs="Times New Roman"/>
          <w:sz w:val="22"/>
          <w:szCs w:val="22"/>
          <w:lang w:val="en-GB"/>
        </w:rPr>
        <w:t xml:space="preserve">, cu </w:t>
      </w:r>
      <w:proofErr w:type="spellStart"/>
      <w:r w:rsidRPr="000E1482">
        <w:rPr>
          <w:rFonts w:eastAsia="Times New Roman" w:cs="Times New Roman"/>
          <w:sz w:val="22"/>
          <w:szCs w:val="22"/>
          <w:lang w:val="en-GB"/>
        </w:rPr>
        <w:t>informarea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prealabilă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asupra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scopurilor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duratei</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stocare</w:t>
      </w:r>
      <w:proofErr w:type="spellEnd"/>
      <w:r w:rsidRPr="000E1482">
        <w:rPr>
          <w:rFonts w:eastAsia="Times New Roman" w:cs="Times New Roman"/>
          <w:sz w:val="22"/>
          <w:szCs w:val="22"/>
          <w:lang w:val="en-GB"/>
        </w:rPr>
        <w:t>.</w:t>
      </w:r>
    </w:p>
    <w:p w14:paraId="7110B68A" w14:textId="77777777" w:rsidR="002C6727" w:rsidRPr="000E1482" w:rsidRDefault="002C6727" w:rsidP="002C6727">
      <w:pPr>
        <w:rPr>
          <w:rFonts w:eastAsia="Times New Roman" w:cs="Times New Roman"/>
          <w:b/>
          <w:bCs/>
          <w:sz w:val="22"/>
          <w:szCs w:val="22"/>
          <w:lang w:val="en-GB"/>
        </w:rPr>
      </w:pPr>
      <w:r w:rsidRPr="000E1482">
        <w:rPr>
          <w:rFonts w:eastAsia="Times New Roman" w:cs="Times New Roman"/>
          <w:b/>
          <w:bCs/>
          <w:sz w:val="22"/>
          <w:szCs w:val="22"/>
          <w:lang w:val="en-GB"/>
        </w:rPr>
        <w:t xml:space="preserve">11. </w:t>
      </w:r>
      <w:proofErr w:type="spellStart"/>
      <w:r w:rsidRPr="000E1482">
        <w:rPr>
          <w:rFonts w:eastAsia="Times New Roman" w:cs="Times New Roman"/>
          <w:b/>
          <w:bCs/>
          <w:sz w:val="22"/>
          <w:szCs w:val="22"/>
          <w:lang w:val="en-GB"/>
        </w:rPr>
        <w:t>Tarife</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plată</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și</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politici</w:t>
      </w:r>
      <w:proofErr w:type="spellEnd"/>
      <w:r w:rsidRPr="000E1482">
        <w:rPr>
          <w:rFonts w:eastAsia="Times New Roman" w:cs="Times New Roman"/>
          <w:b/>
          <w:bCs/>
          <w:sz w:val="22"/>
          <w:szCs w:val="22"/>
          <w:lang w:val="en-GB"/>
        </w:rPr>
        <w:t xml:space="preserve"> de </w:t>
      </w:r>
      <w:proofErr w:type="spellStart"/>
      <w:r w:rsidRPr="000E1482">
        <w:rPr>
          <w:rFonts w:eastAsia="Times New Roman" w:cs="Times New Roman"/>
          <w:b/>
          <w:bCs/>
          <w:sz w:val="22"/>
          <w:szCs w:val="22"/>
          <w:lang w:val="en-GB"/>
        </w:rPr>
        <w:t>anulare</w:t>
      </w:r>
      <w:proofErr w:type="spellEnd"/>
      <w:r w:rsidRPr="000E1482">
        <w:rPr>
          <w:rFonts w:eastAsia="Times New Roman" w:cs="Times New Roman"/>
          <w:b/>
          <w:bCs/>
          <w:sz w:val="22"/>
          <w:szCs w:val="22"/>
          <w:lang w:val="en-GB"/>
        </w:rPr>
        <w:t>/</w:t>
      </w:r>
      <w:proofErr w:type="spellStart"/>
      <w:r w:rsidRPr="000E1482">
        <w:rPr>
          <w:rFonts w:eastAsia="Times New Roman" w:cs="Times New Roman"/>
          <w:b/>
          <w:bCs/>
          <w:sz w:val="22"/>
          <w:szCs w:val="22"/>
          <w:lang w:val="en-GB"/>
        </w:rPr>
        <w:t>reprogramare</w:t>
      </w:r>
      <w:proofErr w:type="spellEnd"/>
    </w:p>
    <w:p w14:paraId="2937AE84"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11.1. </w:t>
      </w:r>
      <w:proofErr w:type="spellStart"/>
      <w:r w:rsidRPr="000E1482">
        <w:rPr>
          <w:rFonts w:eastAsia="Times New Roman" w:cs="Times New Roman"/>
          <w:sz w:val="22"/>
          <w:szCs w:val="22"/>
          <w:lang w:val="en-GB"/>
        </w:rPr>
        <w:t>Consultația</w:t>
      </w:r>
      <w:proofErr w:type="spellEnd"/>
      <w:r w:rsidRPr="000E1482">
        <w:rPr>
          <w:rFonts w:eastAsia="Times New Roman" w:cs="Times New Roman"/>
          <w:sz w:val="22"/>
          <w:szCs w:val="22"/>
          <w:lang w:val="en-GB"/>
        </w:rPr>
        <w:t xml:space="preserve"> online </w:t>
      </w:r>
      <w:proofErr w:type="spellStart"/>
      <w:r w:rsidRPr="000E1482">
        <w:rPr>
          <w:rFonts w:eastAsia="Times New Roman" w:cs="Times New Roman"/>
          <w:sz w:val="22"/>
          <w:szCs w:val="22"/>
          <w:lang w:val="en-GB"/>
        </w:rPr>
        <w:t>este</w:t>
      </w:r>
      <w:proofErr w:type="spellEnd"/>
      <w:r w:rsidRPr="000E1482">
        <w:rPr>
          <w:rFonts w:eastAsia="Times New Roman" w:cs="Times New Roman"/>
          <w:sz w:val="22"/>
          <w:szCs w:val="22"/>
          <w:lang w:val="en-GB"/>
        </w:rPr>
        <w:t xml:space="preserve"> un </w:t>
      </w:r>
      <w:proofErr w:type="spellStart"/>
      <w:r w:rsidRPr="000E1482">
        <w:rPr>
          <w:rFonts w:eastAsia="Times New Roman" w:cs="Times New Roman"/>
          <w:sz w:val="22"/>
          <w:szCs w:val="22"/>
          <w:lang w:val="en-GB"/>
        </w:rPr>
        <w:t>serviciu</w:t>
      </w:r>
      <w:proofErr w:type="spellEnd"/>
      <w:r w:rsidRPr="000E1482">
        <w:rPr>
          <w:rFonts w:eastAsia="Times New Roman" w:cs="Times New Roman"/>
          <w:sz w:val="22"/>
          <w:szCs w:val="22"/>
          <w:lang w:val="en-GB"/>
        </w:rPr>
        <w:t xml:space="preserve"> contra cost. </w:t>
      </w:r>
      <w:proofErr w:type="spellStart"/>
      <w:r w:rsidRPr="000E1482">
        <w:rPr>
          <w:rFonts w:eastAsia="Times New Roman" w:cs="Times New Roman"/>
          <w:sz w:val="22"/>
          <w:szCs w:val="22"/>
          <w:lang w:val="en-GB"/>
        </w:rPr>
        <w:t>Tarifele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aplicabile</w:t>
      </w:r>
      <w:proofErr w:type="spellEnd"/>
      <w:r w:rsidRPr="000E1482">
        <w:rPr>
          <w:rFonts w:eastAsia="Times New Roman" w:cs="Times New Roman"/>
          <w:sz w:val="22"/>
          <w:szCs w:val="22"/>
          <w:lang w:val="en-GB"/>
        </w:rPr>
        <w:t xml:space="preserve"> sunt </w:t>
      </w:r>
      <w:proofErr w:type="spellStart"/>
      <w:r w:rsidRPr="000E1482">
        <w:rPr>
          <w:rFonts w:eastAsia="Times New Roman" w:cs="Times New Roman"/>
          <w:sz w:val="22"/>
          <w:szCs w:val="22"/>
          <w:lang w:val="en-GB"/>
        </w:rPr>
        <w:t>afișate</w:t>
      </w:r>
      <w:proofErr w:type="spellEnd"/>
      <w:r w:rsidRPr="000E1482">
        <w:rPr>
          <w:rFonts w:eastAsia="Times New Roman" w:cs="Times New Roman"/>
          <w:sz w:val="22"/>
          <w:szCs w:val="22"/>
          <w:lang w:val="en-GB"/>
        </w:rPr>
        <w:t xml:space="preserve"> pe site-ul DENT ESTET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pe </w:t>
      </w:r>
      <w:proofErr w:type="spellStart"/>
      <w:r w:rsidRPr="000E1482">
        <w:rPr>
          <w:rFonts w:eastAsia="Times New Roman" w:cs="Times New Roman"/>
          <w:sz w:val="22"/>
          <w:szCs w:val="22"/>
          <w:lang w:val="en-GB"/>
        </w:rPr>
        <w:t>platforma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care se </w:t>
      </w:r>
      <w:proofErr w:type="spellStart"/>
      <w:r w:rsidRPr="000E1482">
        <w:rPr>
          <w:rFonts w:eastAsia="Times New Roman" w:cs="Times New Roman"/>
          <w:sz w:val="22"/>
          <w:szCs w:val="22"/>
          <w:lang w:val="en-GB"/>
        </w:rPr>
        <w:t>realizează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programarea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pot fi </w:t>
      </w:r>
      <w:proofErr w:type="spellStart"/>
      <w:r w:rsidRPr="000E1482">
        <w:rPr>
          <w:rFonts w:eastAsia="Times New Roman" w:cs="Times New Roman"/>
          <w:sz w:val="22"/>
          <w:szCs w:val="22"/>
          <w:lang w:val="en-GB"/>
        </w:rPr>
        <w:t>modificate</w:t>
      </w:r>
      <w:proofErr w:type="spellEnd"/>
      <w:r w:rsidRPr="000E1482">
        <w:rPr>
          <w:rFonts w:eastAsia="Times New Roman" w:cs="Times New Roman"/>
          <w:sz w:val="22"/>
          <w:szCs w:val="22"/>
          <w:lang w:val="en-GB"/>
        </w:rPr>
        <w:t xml:space="preserve"> periodic.</w:t>
      </w:r>
    </w:p>
    <w:p w14:paraId="582EC476" w14:textId="75845D30"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11.2. </w:t>
      </w:r>
      <w:proofErr w:type="spellStart"/>
      <w:r w:rsidRPr="000E1482">
        <w:rPr>
          <w:rFonts w:eastAsia="Times New Roman" w:cs="Times New Roman"/>
          <w:sz w:val="22"/>
          <w:szCs w:val="22"/>
          <w:lang w:val="en-GB"/>
        </w:rPr>
        <w:t>Înainte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confirmarea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programării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pacientului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w:t>
      </w:r>
      <w:proofErr w:type="spellEnd"/>
      <w:r w:rsidRPr="000E1482">
        <w:rPr>
          <w:rFonts w:eastAsia="Times New Roman" w:cs="Times New Roman"/>
          <w:sz w:val="22"/>
          <w:szCs w:val="22"/>
          <w:lang w:val="en-GB"/>
        </w:rPr>
        <w:t xml:space="preserve"> se </w:t>
      </w:r>
      <w:proofErr w:type="spellStart"/>
      <w:r w:rsidRPr="000E1482">
        <w:rPr>
          <w:rFonts w:eastAsia="Times New Roman" w:cs="Times New Roman"/>
          <w:sz w:val="22"/>
          <w:szCs w:val="22"/>
          <w:lang w:val="en-GB"/>
        </w:rPr>
        <w:t>comunică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tariful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aplicabil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metodele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plată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disponibile</w:t>
      </w:r>
      <w:proofErr w:type="spellEnd"/>
      <w:r w:rsidRPr="000E1482">
        <w:rPr>
          <w:rFonts w:eastAsia="Times New Roman" w:cs="Times New Roman"/>
          <w:sz w:val="22"/>
          <w:szCs w:val="22"/>
          <w:lang w:val="en-GB"/>
        </w:rPr>
        <w:t xml:space="preserve">. Plata </w:t>
      </w:r>
      <w:proofErr w:type="spellStart"/>
      <w:r w:rsidRPr="000E1482">
        <w:rPr>
          <w:rFonts w:eastAsia="Times New Roman" w:cs="Times New Roman"/>
          <w:sz w:val="22"/>
          <w:szCs w:val="22"/>
          <w:lang w:val="en-GB"/>
        </w:rPr>
        <w:t>realizează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confirmarea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acceptării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prezentelor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Termene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Condiții</w:t>
      </w:r>
      <w:proofErr w:type="spellEnd"/>
      <w:r w:rsidRPr="000E1482">
        <w:rPr>
          <w:rFonts w:eastAsia="Times New Roman" w:cs="Times New Roman"/>
          <w:sz w:val="22"/>
          <w:szCs w:val="22"/>
          <w:lang w:val="en-GB"/>
        </w:rPr>
        <w:t>.</w:t>
      </w:r>
      <w:r w:rsidR="004A55EF" w:rsidRPr="000E1482">
        <w:rPr>
          <w:rFonts w:eastAsia="Times New Roman" w:cs="Times New Roman"/>
          <w:sz w:val="22"/>
          <w:szCs w:val="22"/>
          <w:lang w:val="en-GB"/>
        </w:rPr>
        <w:t xml:space="preserve"> </w:t>
      </w:r>
    </w:p>
    <w:p w14:paraId="1533B9C9"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11.3. Reguli </w:t>
      </w:r>
      <w:proofErr w:type="spellStart"/>
      <w:r w:rsidRPr="000E1482">
        <w:rPr>
          <w:rFonts w:eastAsia="Times New Roman" w:cs="Times New Roman"/>
          <w:sz w:val="22"/>
          <w:szCs w:val="22"/>
          <w:lang w:val="en-GB"/>
        </w:rPr>
        <w:t>privind</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anularea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reprogramarea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situațiile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neprezentare</w:t>
      </w:r>
      <w:proofErr w:type="spellEnd"/>
      <w:r w:rsidRPr="000E1482">
        <w:rPr>
          <w:rFonts w:eastAsia="Times New Roman" w:cs="Times New Roman"/>
          <w:sz w:val="22"/>
          <w:szCs w:val="22"/>
          <w:lang w:val="en-GB"/>
        </w:rPr>
        <w:t xml:space="preserve"> („no-show”) pot fi </w:t>
      </w:r>
      <w:proofErr w:type="spellStart"/>
      <w:r w:rsidRPr="000E1482">
        <w:rPr>
          <w:rFonts w:eastAsia="Times New Roman" w:cs="Times New Roman"/>
          <w:sz w:val="22"/>
          <w:szCs w:val="22"/>
          <w:lang w:val="en-GB"/>
        </w:rPr>
        <w:t>prevăzute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într</w:t>
      </w:r>
      <w:proofErr w:type="spellEnd"/>
      <w:r w:rsidRPr="000E1482">
        <w:rPr>
          <w:rFonts w:eastAsia="Times New Roman" w:cs="Times New Roman"/>
          <w:sz w:val="22"/>
          <w:szCs w:val="22"/>
          <w:lang w:val="en-GB"/>
        </w:rPr>
        <w:t xml:space="preserve">-o </w:t>
      </w:r>
      <w:proofErr w:type="spellStart"/>
      <w:r w:rsidRPr="000E1482">
        <w:rPr>
          <w:rFonts w:eastAsia="Times New Roman" w:cs="Times New Roman"/>
          <w:sz w:val="22"/>
          <w:szCs w:val="22"/>
          <w:lang w:val="en-GB"/>
        </w:rPr>
        <w:t>politică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separată</w:t>
      </w:r>
      <w:proofErr w:type="spellEnd"/>
      <w:r w:rsidRPr="000E1482">
        <w:rPr>
          <w:rFonts w:eastAsia="Times New Roman" w:cs="Times New Roman"/>
          <w:sz w:val="22"/>
          <w:szCs w:val="22"/>
          <w:lang w:val="en-GB"/>
        </w:rPr>
        <w:t xml:space="preserve">, la care </w:t>
      </w:r>
      <w:proofErr w:type="spellStart"/>
      <w:r w:rsidRPr="000E1482">
        <w:rPr>
          <w:rFonts w:eastAsia="Times New Roman" w:cs="Times New Roman"/>
          <w:sz w:val="22"/>
          <w:szCs w:val="22"/>
          <w:lang w:val="en-GB"/>
        </w:rPr>
        <w:t>prezentul</w:t>
      </w:r>
      <w:proofErr w:type="spellEnd"/>
      <w:r w:rsidRPr="000E1482">
        <w:rPr>
          <w:rFonts w:eastAsia="Times New Roman" w:cs="Times New Roman"/>
          <w:sz w:val="22"/>
          <w:szCs w:val="22"/>
          <w:lang w:val="en-GB"/>
        </w:rPr>
        <w:t xml:space="preserve"> document face </w:t>
      </w:r>
      <w:proofErr w:type="spellStart"/>
      <w:r w:rsidRPr="000E1482">
        <w:rPr>
          <w:rFonts w:eastAsia="Times New Roman" w:cs="Times New Roman"/>
          <w:sz w:val="22"/>
          <w:szCs w:val="22"/>
          <w:lang w:val="en-GB"/>
        </w:rPr>
        <w:t>trimitere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care </w:t>
      </w:r>
      <w:proofErr w:type="spellStart"/>
      <w:r w:rsidRPr="000E1482">
        <w:rPr>
          <w:rFonts w:eastAsia="Times New Roman" w:cs="Times New Roman"/>
          <w:sz w:val="22"/>
          <w:szCs w:val="22"/>
          <w:lang w:val="en-GB"/>
        </w:rPr>
        <w:t>va</w:t>
      </w:r>
      <w:proofErr w:type="spellEnd"/>
      <w:r w:rsidRPr="000E1482">
        <w:rPr>
          <w:rFonts w:eastAsia="Times New Roman" w:cs="Times New Roman"/>
          <w:sz w:val="22"/>
          <w:szCs w:val="22"/>
          <w:lang w:val="en-GB"/>
        </w:rPr>
        <w:t xml:space="preserve"> fi </w:t>
      </w:r>
      <w:proofErr w:type="spellStart"/>
      <w:r w:rsidRPr="000E1482">
        <w:rPr>
          <w:rFonts w:eastAsia="Times New Roman" w:cs="Times New Roman"/>
          <w:sz w:val="22"/>
          <w:szCs w:val="22"/>
          <w:lang w:val="en-GB"/>
        </w:rPr>
        <w:t>pusă</w:t>
      </w:r>
      <w:proofErr w:type="spellEnd"/>
      <w:r w:rsidRPr="000E1482">
        <w:rPr>
          <w:rFonts w:eastAsia="Times New Roman" w:cs="Times New Roman"/>
          <w:sz w:val="22"/>
          <w:szCs w:val="22"/>
          <w:lang w:val="en-GB"/>
        </w:rPr>
        <w:t xml:space="preserve"> la </w:t>
      </w:r>
      <w:proofErr w:type="spellStart"/>
      <w:r w:rsidRPr="000E1482">
        <w:rPr>
          <w:rFonts w:eastAsia="Times New Roman" w:cs="Times New Roman"/>
          <w:sz w:val="22"/>
          <w:szCs w:val="22"/>
          <w:lang w:val="en-GB"/>
        </w:rPr>
        <w:t>dispoziția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pacientului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mod </w:t>
      </w:r>
      <w:proofErr w:type="spellStart"/>
      <w:r w:rsidRPr="000E1482">
        <w:rPr>
          <w:rFonts w:eastAsia="Times New Roman" w:cs="Times New Roman"/>
          <w:sz w:val="22"/>
          <w:szCs w:val="22"/>
          <w:lang w:val="en-GB"/>
        </w:rPr>
        <w:t>accesibil</w:t>
      </w:r>
      <w:proofErr w:type="spellEnd"/>
      <w:r w:rsidRPr="000E1482">
        <w:rPr>
          <w:rFonts w:eastAsia="Times New Roman" w:cs="Times New Roman"/>
          <w:sz w:val="22"/>
          <w:szCs w:val="22"/>
          <w:lang w:val="en-GB"/>
        </w:rPr>
        <w:t xml:space="preserve"> (ex. pe site,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e-</w:t>
      </w:r>
      <w:proofErr w:type="spellStart"/>
      <w:r w:rsidRPr="000E1482">
        <w:rPr>
          <w:rFonts w:eastAsia="Times New Roman" w:cs="Times New Roman"/>
          <w:sz w:val="22"/>
          <w:szCs w:val="22"/>
          <w:lang w:val="en-GB"/>
        </w:rPr>
        <w:t>mailul</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confirmare</w:t>
      </w:r>
      <w:proofErr w:type="spellEnd"/>
      <w:r w:rsidRPr="000E1482">
        <w:rPr>
          <w:rFonts w:eastAsia="Times New Roman" w:cs="Times New Roman"/>
          <w:sz w:val="22"/>
          <w:szCs w:val="22"/>
          <w:lang w:val="en-GB"/>
        </w:rPr>
        <w:t>).</w:t>
      </w:r>
    </w:p>
    <w:p w14:paraId="35163641" w14:textId="77777777" w:rsidR="002C6727" w:rsidRPr="000E1482" w:rsidRDefault="002C6727" w:rsidP="002C6727">
      <w:pPr>
        <w:rPr>
          <w:rFonts w:eastAsia="Times New Roman" w:cs="Times New Roman"/>
          <w:b/>
          <w:bCs/>
          <w:sz w:val="22"/>
          <w:szCs w:val="22"/>
          <w:lang w:val="en-GB"/>
        </w:rPr>
      </w:pPr>
      <w:r w:rsidRPr="000E1482">
        <w:rPr>
          <w:rFonts w:eastAsia="Times New Roman" w:cs="Times New Roman"/>
          <w:b/>
          <w:bCs/>
          <w:sz w:val="22"/>
          <w:szCs w:val="22"/>
          <w:lang w:val="en-GB"/>
        </w:rPr>
        <w:t xml:space="preserve">12. </w:t>
      </w:r>
      <w:proofErr w:type="spellStart"/>
      <w:r w:rsidRPr="000E1482">
        <w:rPr>
          <w:rFonts w:eastAsia="Times New Roman" w:cs="Times New Roman"/>
          <w:b/>
          <w:bCs/>
          <w:sz w:val="22"/>
          <w:szCs w:val="22"/>
          <w:lang w:val="en-GB"/>
        </w:rPr>
        <w:t>Platforma</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tehnică</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și</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cerințe</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minime</w:t>
      </w:r>
      <w:proofErr w:type="spellEnd"/>
    </w:p>
    <w:p w14:paraId="302C1B61"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12.1. </w:t>
      </w:r>
      <w:proofErr w:type="spellStart"/>
      <w:r w:rsidRPr="000E1482">
        <w:rPr>
          <w:rFonts w:eastAsia="Times New Roman" w:cs="Times New Roman"/>
          <w:sz w:val="22"/>
          <w:szCs w:val="22"/>
          <w:lang w:val="en-GB"/>
        </w:rPr>
        <w:t>Serviciile</w:t>
      </w:r>
      <w:proofErr w:type="spellEnd"/>
      <w:r w:rsidRPr="000E1482">
        <w:rPr>
          <w:rFonts w:eastAsia="Times New Roman" w:cs="Times New Roman"/>
          <w:sz w:val="22"/>
          <w:szCs w:val="22"/>
          <w:lang w:val="en-GB"/>
        </w:rPr>
        <w:t xml:space="preserve"> sunt </w:t>
      </w:r>
      <w:proofErr w:type="spellStart"/>
      <w:r w:rsidRPr="000E1482">
        <w:rPr>
          <w:rFonts w:eastAsia="Times New Roman" w:cs="Times New Roman"/>
          <w:sz w:val="22"/>
          <w:szCs w:val="22"/>
          <w:lang w:val="en-GB"/>
        </w:rPr>
        <w:t>furnizate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prin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platforme</w:t>
      </w:r>
      <w:proofErr w:type="spellEnd"/>
      <w:r w:rsidRPr="000E1482">
        <w:rPr>
          <w:rFonts w:eastAsia="Times New Roman" w:cs="Times New Roman"/>
          <w:sz w:val="22"/>
          <w:szCs w:val="22"/>
          <w:lang w:val="en-GB"/>
        </w:rPr>
        <w:t xml:space="preserve"> audio-video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comunicare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electronică</w:t>
      </w:r>
      <w:proofErr w:type="spellEnd"/>
      <w:r w:rsidRPr="000E1482">
        <w:rPr>
          <w:rFonts w:eastAsia="Times New Roman" w:cs="Times New Roman"/>
          <w:sz w:val="22"/>
          <w:szCs w:val="22"/>
          <w:lang w:val="en-GB"/>
        </w:rPr>
        <w:t xml:space="preserve"> care </w:t>
      </w:r>
      <w:proofErr w:type="spellStart"/>
      <w:r w:rsidRPr="000E1482">
        <w:rPr>
          <w:rFonts w:eastAsia="Times New Roman" w:cs="Times New Roman"/>
          <w:sz w:val="22"/>
          <w:szCs w:val="22"/>
          <w:lang w:val="en-GB"/>
        </w:rPr>
        <w:t>asigură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mod </w:t>
      </w:r>
      <w:proofErr w:type="spellStart"/>
      <w:r w:rsidRPr="000E1482">
        <w:rPr>
          <w:rFonts w:eastAsia="Times New Roman" w:cs="Times New Roman"/>
          <w:sz w:val="22"/>
          <w:szCs w:val="22"/>
          <w:lang w:val="en-GB"/>
        </w:rPr>
        <w:t>rezonabil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integritatea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securitatea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datelor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transmise</w:t>
      </w:r>
      <w:proofErr w:type="spellEnd"/>
      <w:r w:rsidRPr="000E1482">
        <w:rPr>
          <w:rFonts w:eastAsia="Times New Roman" w:cs="Times New Roman"/>
          <w:sz w:val="22"/>
          <w:szCs w:val="22"/>
          <w:lang w:val="en-GB"/>
        </w:rPr>
        <w:t>.</w:t>
      </w:r>
    </w:p>
    <w:p w14:paraId="272321D2"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12.2. </w:t>
      </w:r>
      <w:proofErr w:type="spellStart"/>
      <w:r w:rsidRPr="000E1482">
        <w:rPr>
          <w:rFonts w:eastAsia="Times New Roman" w:cs="Times New Roman"/>
          <w:sz w:val="22"/>
          <w:szCs w:val="22"/>
          <w:lang w:val="en-GB"/>
        </w:rPr>
        <w:t>Pacientul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trebuie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dispună</w:t>
      </w:r>
      <w:proofErr w:type="spellEnd"/>
      <w:r w:rsidRPr="000E1482">
        <w:rPr>
          <w:rFonts w:eastAsia="Times New Roman" w:cs="Times New Roman"/>
          <w:sz w:val="22"/>
          <w:szCs w:val="22"/>
          <w:lang w:val="en-GB"/>
        </w:rPr>
        <w:t xml:space="preserve"> de un </w:t>
      </w:r>
      <w:proofErr w:type="spellStart"/>
      <w:r w:rsidRPr="000E1482">
        <w:rPr>
          <w:rFonts w:eastAsia="Times New Roman" w:cs="Times New Roman"/>
          <w:sz w:val="22"/>
          <w:szCs w:val="22"/>
          <w:lang w:val="en-GB"/>
        </w:rPr>
        <w:t>dispozitiv</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compatibil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telefon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tabletă</w:t>
      </w:r>
      <w:proofErr w:type="spellEnd"/>
      <w:r w:rsidRPr="000E1482">
        <w:rPr>
          <w:rFonts w:eastAsia="Times New Roman" w:cs="Times New Roman"/>
          <w:sz w:val="22"/>
          <w:szCs w:val="22"/>
          <w:lang w:val="en-GB"/>
        </w:rPr>
        <w:t xml:space="preserve">, computer), </w:t>
      </w:r>
      <w:proofErr w:type="spellStart"/>
      <w:r w:rsidRPr="000E1482">
        <w:rPr>
          <w:rFonts w:eastAsia="Times New Roman" w:cs="Times New Roman"/>
          <w:sz w:val="22"/>
          <w:szCs w:val="22"/>
          <w:lang w:val="en-GB"/>
        </w:rPr>
        <w:t>conexiune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stabilă</w:t>
      </w:r>
      <w:proofErr w:type="spellEnd"/>
      <w:r w:rsidRPr="000E1482">
        <w:rPr>
          <w:rFonts w:eastAsia="Times New Roman" w:cs="Times New Roman"/>
          <w:sz w:val="22"/>
          <w:szCs w:val="22"/>
          <w:lang w:val="en-GB"/>
        </w:rPr>
        <w:t xml:space="preserve"> la internet, </w:t>
      </w:r>
      <w:proofErr w:type="spellStart"/>
      <w:r w:rsidRPr="000E1482">
        <w:rPr>
          <w:rFonts w:eastAsia="Times New Roman" w:cs="Times New Roman"/>
          <w:sz w:val="22"/>
          <w:szCs w:val="22"/>
          <w:lang w:val="en-GB"/>
        </w:rPr>
        <w:t>cameră</w:t>
      </w:r>
      <w:proofErr w:type="spellEnd"/>
      <w:r w:rsidRPr="000E1482">
        <w:rPr>
          <w:rFonts w:eastAsia="Times New Roman" w:cs="Times New Roman"/>
          <w:sz w:val="22"/>
          <w:szCs w:val="22"/>
          <w:lang w:val="en-GB"/>
        </w:rPr>
        <w:t xml:space="preserve"> video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microfon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funcționale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dacă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este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cazul</w:t>
      </w:r>
      <w:proofErr w:type="spellEnd"/>
      <w:r w:rsidRPr="000E1482">
        <w:rPr>
          <w:rFonts w:eastAsia="Times New Roman" w:cs="Times New Roman"/>
          <w:sz w:val="22"/>
          <w:szCs w:val="22"/>
          <w:lang w:val="en-GB"/>
        </w:rPr>
        <w:t xml:space="preserve">), precum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de un </w:t>
      </w:r>
      <w:proofErr w:type="spellStart"/>
      <w:r w:rsidRPr="000E1482">
        <w:rPr>
          <w:rFonts w:eastAsia="Times New Roman" w:cs="Times New Roman"/>
          <w:sz w:val="22"/>
          <w:szCs w:val="22"/>
          <w:lang w:val="en-GB"/>
        </w:rPr>
        <w:t>spațiu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suficient</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iluminat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pentru</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permite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vizualizarea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regiunii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orale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măsura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posibilului</w:t>
      </w:r>
      <w:proofErr w:type="spellEnd"/>
      <w:r w:rsidRPr="000E1482">
        <w:rPr>
          <w:rFonts w:eastAsia="Times New Roman" w:cs="Times New Roman"/>
          <w:sz w:val="22"/>
          <w:szCs w:val="22"/>
          <w:lang w:val="en-GB"/>
        </w:rPr>
        <w:t>.</w:t>
      </w:r>
    </w:p>
    <w:p w14:paraId="09D53701"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12.3. DENT ESTET </w:t>
      </w:r>
      <w:proofErr w:type="spellStart"/>
      <w:r w:rsidRPr="000E1482">
        <w:rPr>
          <w:rFonts w:eastAsia="Times New Roman" w:cs="Times New Roman"/>
          <w:sz w:val="22"/>
          <w:szCs w:val="22"/>
          <w:lang w:val="en-GB"/>
        </w:rPr>
        <w:t>poate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efectua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verificări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tehnice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periodice</w:t>
      </w:r>
      <w:proofErr w:type="spellEnd"/>
      <w:r w:rsidRPr="000E1482">
        <w:rPr>
          <w:rFonts w:eastAsia="Times New Roman" w:cs="Times New Roman"/>
          <w:sz w:val="22"/>
          <w:szCs w:val="22"/>
          <w:lang w:val="en-GB"/>
        </w:rPr>
        <w:t xml:space="preserve"> ale </w:t>
      </w:r>
      <w:proofErr w:type="spellStart"/>
      <w:r w:rsidRPr="000E1482">
        <w:rPr>
          <w:rFonts w:eastAsia="Times New Roman" w:cs="Times New Roman"/>
          <w:sz w:val="22"/>
          <w:szCs w:val="22"/>
          <w:lang w:val="en-GB"/>
        </w:rPr>
        <w:t>platformei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utilizate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poate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oferi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instrucțiuni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minimale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utilizare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însă</w:t>
      </w:r>
      <w:proofErr w:type="spellEnd"/>
      <w:r w:rsidRPr="000E1482">
        <w:rPr>
          <w:rFonts w:eastAsia="Times New Roman" w:cs="Times New Roman"/>
          <w:sz w:val="22"/>
          <w:szCs w:val="22"/>
          <w:lang w:val="en-GB"/>
        </w:rPr>
        <w:t xml:space="preserve"> nu </w:t>
      </w:r>
      <w:proofErr w:type="spellStart"/>
      <w:r w:rsidRPr="000E1482">
        <w:rPr>
          <w:rFonts w:eastAsia="Times New Roman" w:cs="Times New Roman"/>
          <w:sz w:val="22"/>
          <w:szCs w:val="22"/>
          <w:lang w:val="en-GB"/>
        </w:rPr>
        <w:t>poate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garanta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funcționarea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neîntreruptă</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serviciilor</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comunicații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electronice</w:t>
      </w:r>
      <w:proofErr w:type="spellEnd"/>
      <w:r w:rsidRPr="000E1482">
        <w:rPr>
          <w:rFonts w:eastAsia="Times New Roman" w:cs="Times New Roman"/>
          <w:sz w:val="22"/>
          <w:szCs w:val="22"/>
          <w:lang w:val="en-GB"/>
        </w:rPr>
        <w:t xml:space="preserve"> care nu se </w:t>
      </w:r>
      <w:proofErr w:type="spellStart"/>
      <w:r w:rsidRPr="000E1482">
        <w:rPr>
          <w:rFonts w:eastAsia="Times New Roman" w:cs="Times New Roman"/>
          <w:sz w:val="22"/>
          <w:szCs w:val="22"/>
          <w:lang w:val="en-GB"/>
        </w:rPr>
        <w:t>află</w:t>
      </w:r>
      <w:proofErr w:type="spellEnd"/>
      <w:r w:rsidRPr="000E1482">
        <w:rPr>
          <w:rFonts w:eastAsia="Times New Roman" w:cs="Times New Roman"/>
          <w:sz w:val="22"/>
          <w:szCs w:val="22"/>
          <w:lang w:val="en-GB"/>
        </w:rPr>
        <w:t xml:space="preserve"> sub </w:t>
      </w:r>
      <w:proofErr w:type="spellStart"/>
      <w:r w:rsidRPr="000E1482">
        <w:rPr>
          <w:rFonts w:eastAsia="Times New Roman" w:cs="Times New Roman"/>
          <w:sz w:val="22"/>
          <w:szCs w:val="22"/>
          <w:lang w:val="en-GB"/>
        </w:rPr>
        <w:t>controlul</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său</w:t>
      </w:r>
      <w:proofErr w:type="spellEnd"/>
      <w:r w:rsidRPr="000E1482">
        <w:rPr>
          <w:rFonts w:eastAsia="Times New Roman" w:cs="Times New Roman"/>
          <w:sz w:val="22"/>
          <w:szCs w:val="22"/>
          <w:lang w:val="en-GB"/>
        </w:rPr>
        <w:t xml:space="preserve"> direct.</w:t>
      </w:r>
    </w:p>
    <w:p w14:paraId="03C8D9FF" w14:textId="77777777" w:rsidR="002C6727" w:rsidRPr="000E1482" w:rsidRDefault="002C6727" w:rsidP="002C6727">
      <w:pPr>
        <w:rPr>
          <w:rFonts w:eastAsia="Times New Roman" w:cs="Times New Roman"/>
          <w:b/>
          <w:bCs/>
          <w:sz w:val="22"/>
          <w:szCs w:val="22"/>
          <w:lang w:val="en-GB"/>
        </w:rPr>
      </w:pPr>
      <w:r w:rsidRPr="000E1482">
        <w:rPr>
          <w:rFonts w:eastAsia="Times New Roman" w:cs="Times New Roman"/>
          <w:b/>
          <w:bCs/>
          <w:sz w:val="22"/>
          <w:szCs w:val="22"/>
          <w:lang w:val="en-GB"/>
        </w:rPr>
        <w:t xml:space="preserve">13. </w:t>
      </w:r>
      <w:proofErr w:type="spellStart"/>
      <w:r w:rsidRPr="000E1482">
        <w:rPr>
          <w:rFonts w:eastAsia="Times New Roman" w:cs="Times New Roman"/>
          <w:b/>
          <w:bCs/>
          <w:sz w:val="22"/>
          <w:szCs w:val="22"/>
          <w:lang w:val="en-GB"/>
        </w:rPr>
        <w:t>Limitarea</w:t>
      </w:r>
      <w:proofErr w:type="spellEnd"/>
      <w:r w:rsidRPr="000E1482">
        <w:rPr>
          <w:rFonts w:eastAsia="Times New Roman" w:cs="Times New Roman"/>
          <w:b/>
          <w:bCs/>
          <w:sz w:val="22"/>
          <w:szCs w:val="22"/>
          <w:lang w:val="en-GB"/>
        </w:rPr>
        <w:t xml:space="preserve"> </w:t>
      </w:r>
      <w:proofErr w:type="spellStart"/>
      <w:r w:rsidRPr="000E1482">
        <w:rPr>
          <w:rFonts w:eastAsia="Times New Roman" w:cs="Times New Roman"/>
          <w:b/>
          <w:bCs/>
          <w:sz w:val="22"/>
          <w:szCs w:val="22"/>
          <w:lang w:val="en-GB"/>
        </w:rPr>
        <w:t>răspunderii</w:t>
      </w:r>
      <w:proofErr w:type="spellEnd"/>
    </w:p>
    <w:p w14:paraId="4B5FADF4"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t xml:space="preserve">13.1. </w:t>
      </w:r>
      <w:proofErr w:type="spellStart"/>
      <w:r w:rsidRPr="000E1482">
        <w:rPr>
          <w:rFonts w:eastAsia="Times New Roman" w:cs="Times New Roman"/>
          <w:sz w:val="22"/>
          <w:szCs w:val="22"/>
          <w:lang w:val="en-GB"/>
        </w:rPr>
        <w:t>Consultația</w:t>
      </w:r>
      <w:proofErr w:type="spellEnd"/>
      <w:r w:rsidRPr="000E1482">
        <w:rPr>
          <w:rFonts w:eastAsia="Times New Roman" w:cs="Times New Roman"/>
          <w:sz w:val="22"/>
          <w:szCs w:val="22"/>
          <w:lang w:val="en-GB"/>
        </w:rPr>
        <w:t xml:space="preserve"> online se </w:t>
      </w:r>
      <w:proofErr w:type="spellStart"/>
      <w:r w:rsidRPr="000E1482">
        <w:rPr>
          <w:rFonts w:eastAsia="Times New Roman" w:cs="Times New Roman"/>
          <w:sz w:val="22"/>
          <w:szCs w:val="22"/>
          <w:lang w:val="en-GB"/>
        </w:rPr>
        <w:t>bazează</w:t>
      </w:r>
      <w:proofErr w:type="spellEnd"/>
      <w:r w:rsidRPr="000E1482">
        <w:rPr>
          <w:rFonts w:eastAsia="Times New Roman" w:cs="Times New Roman"/>
          <w:sz w:val="22"/>
          <w:szCs w:val="22"/>
          <w:lang w:val="en-GB"/>
        </w:rPr>
        <w:t xml:space="preserve"> pe </w:t>
      </w:r>
      <w:proofErr w:type="spellStart"/>
      <w:r w:rsidRPr="000E1482">
        <w:rPr>
          <w:rFonts w:eastAsia="Times New Roman" w:cs="Times New Roman"/>
          <w:sz w:val="22"/>
          <w:szCs w:val="22"/>
          <w:lang w:val="en-GB"/>
        </w:rPr>
        <w:t>informațiile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imaginile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documentele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transmise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pacient</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pe </w:t>
      </w:r>
      <w:proofErr w:type="spellStart"/>
      <w:r w:rsidRPr="000E1482">
        <w:rPr>
          <w:rFonts w:eastAsia="Times New Roman" w:cs="Times New Roman"/>
          <w:sz w:val="22"/>
          <w:szCs w:val="22"/>
          <w:lang w:val="en-GB"/>
        </w:rPr>
        <w:t>condițiile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tehnice</w:t>
      </w:r>
      <w:proofErr w:type="spellEnd"/>
      <w:r w:rsidRPr="000E1482">
        <w:rPr>
          <w:rFonts w:eastAsia="Times New Roman" w:cs="Times New Roman"/>
          <w:sz w:val="22"/>
          <w:szCs w:val="22"/>
          <w:lang w:val="en-GB"/>
        </w:rPr>
        <w:t xml:space="preserve"> ale </w:t>
      </w:r>
      <w:proofErr w:type="spellStart"/>
      <w:r w:rsidRPr="000E1482">
        <w:rPr>
          <w:rFonts w:eastAsia="Times New Roman" w:cs="Times New Roman"/>
          <w:sz w:val="22"/>
          <w:szCs w:val="22"/>
          <w:lang w:val="en-GB"/>
        </w:rPr>
        <w:t>conexiunii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În</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consecință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rezultatele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recomandările</w:t>
      </w:r>
      <w:proofErr w:type="spellEnd"/>
      <w:r w:rsidRPr="000E1482">
        <w:rPr>
          <w:rFonts w:eastAsia="Times New Roman" w:cs="Times New Roman"/>
          <w:sz w:val="22"/>
          <w:szCs w:val="22"/>
          <w:lang w:val="en-GB"/>
        </w:rPr>
        <w:t xml:space="preserve"> pot fi </w:t>
      </w:r>
      <w:proofErr w:type="spellStart"/>
      <w:r w:rsidRPr="000E1482">
        <w:rPr>
          <w:rFonts w:eastAsia="Times New Roman" w:cs="Times New Roman"/>
          <w:sz w:val="22"/>
          <w:szCs w:val="22"/>
          <w:lang w:val="en-GB"/>
        </w:rPr>
        <w:t>limitate</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aceste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elemente</w:t>
      </w:r>
      <w:proofErr w:type="spellEnd"/>
      <w:r w:rsidRPr="000E1482">
        <w:rPr>
          <w:rFonts w:eastAsia="Times New Roman" w:cs="Times New Roman"/>
          <w:sz w:val="22"/>
          <w:szCs w:val="22"/>
          <w:lang w:val="en-GB"/>
        </w:rPr>
        <w:t>.</w:t>
      </w:r>
    </w:p>
    <w:p w14:paraId="30A14AD3" w14:textId="77777777" w:rsidR="002C6727" w:rsidRPr="000E1482" w:rsidRDefault="002C6727" w:rsidP="000E1482">
      <w:pPr>
        <w:jc w:val="both"/>
        <w:rPr>
          <w:rFonts w:eastAsia="Times New Roman" w:cs="Times New Roman"/>
          <w:sz w:val="22"/>
          <w:szCs w:val="22"/>
          <w:lang w:val="en-GB"/>
        </w:rPr>
      </w:pPr>
      <w:r w:rsidRPr="000E1482">
        <w:rPr>
          <w:rFonts w:eastAsia="Times New Roman" w:cs="Times New Roman"/>
          <w:sz w:val="22"/>
          <w:szCs w:val="22"/>
          <w:lang w:val="en-GB"/>
        </w:rPr>
        <w:lastRenderedPageBreak/>
        <w:t xml:space="preserve">13.2. DENT ESTET </w:t>
      </w:r>
      <w:proofErr w:type="spellStart"/>
      <w:r w:rsidRPr="000E1482">
        <w:rPr>
          <w:rFonts w:eastAsia="Times New Roman" w:cs="Times New Roman"/>
          <w:sz w:val="22"/>
          <w:szCs w:val="22"/>
          <w:lang w:val="en-GB"/>
        </w:rPr>
        <w:t>și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medicii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săi</w:t>
      </w:r>
      <w:proofErr w:type="spellEnd"/>
      <w:r w:rsidRPr="000E1482">
        <w:rPr>
          <w:rFonts w:eastAsia="Times New Roman" w:cs="Times New Roman"/>
          <w:sz w:val="22"/>
          <w:szCs w:val="22"/>
          <w:lang w:val="en-GB"/>
        </w:rPr>
        <w:t xml:space="preserve"> nu pot fi </w:t>
      </w:r>
      <w:proofErr w:type="spellStart"/>
      <w:r w:rsidRPr="000E1482">
        <w:rPr>
          <w:rFonts w:eastAsia="Times New Roman" w:cs="Times New Roman"/>
          <w:sz w:val="22"/>
          <w:szCs w:val="22"/>
          <w:lang w:val="en-GB"/>
        </w:rPr>
        <w:t>ținuți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răspunzători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pentru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prejudiciile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rezultate</w:t>
      </w:r>
      <w:proofErr w:type="spellEnd"/>
      <w:r w:rsidRPr="000E1482">
        <w:rPr>
          <w:rFonts w:eastAsia="Times New Roman" w:cs="Times New Roman"/>
          <w:sz w:val="22"/>
          <w:szCs w:val="22"/>
          <w:lang w:val="en-GB"/>
        </w:rPr>
        <w:t xml:space="preserve"> din:</w:t>
      </w:r>
    </w:p>
    <w:p w14:paraId="36C04AAF" w14:textId="77777777" w:rsidR="002C6727" w:rsidRPr="000E1482" w:rsidRDefault="002C6727" w:rsidP="000E1482">
      <w:pPr>
        <w:numPr>
          <w:ilvl w:val="0"/>
          <w:numId w:val="33"/>
        </w:numPr>
        <w:jc w:val="both"/>
        <w:rPr>
          <w:rFonts w:eastAsia="Times New Roman" w:cs="Times New Roman"/>
          <w:sz w:val="22"/>
          <w:szCs w:val="22"/>
          <w:lang w:val="en-GB"/>
        </w:rPr>
      </w:pPr>
      <w:proofErr w:type="spellStart"/>
      <w:r w:rsidRPr="000E1482">
        <w:rPr>
          <w:rFonts w:eastAsia="Times New Roman" w:cs="Times New Roman"/>
          <w:sz w:val="22"/>
          <w:szCs w:val="22"/>
          <w:lang w:val="en-GB"/>
        </w:rPr>
        <w:t>furnizarea</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către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pacient</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unor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informații</w:t>
      </w:r>
      <w:proofErr w:type="spellEnd"/>
      <w:r w:rsidRPr="000E1482">
        <w:rPr>
          <w:rFonts w:eastAsia="Times New Roman" w:cs="Times New Roman"/>
          <w:sz w:val="22"/>
          <w:szCs w:val="22"/>
          <w:lang w:val="en-GB"/>
        </w:rPr>
        <w:t xml:space="preserve"> incomplete, </w:t>
      </w:r>
      <w:proofErr w:type="spellStart"/>
      <w:r w:rsidRPr="000E1482">
        <w:rPr>
          <w:rFonts w:eastAsia="Times New Roman" w:cs="Times New Roman"/>
          <w:sz w:val="22"/>
          <w:szCs w:val="22"/>
          <w:lang w:val="en-GB"/>
        </w:rPr>
        <w:t>incorecte</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sau</w:t>
      </w:r>
      <w:proofErr w:type="spellEnd"/>
      <w:r w:rsidRPr="000E1482">
        <w:rPr>
          <w:rFonts w:eastAsia="Times New Roman" w:cs="Times New Roman"/>
          <w:sz w:val="22"/>
          <w:szCs w:val="22"/>
          <w:lang w:val="en-GB"/>
        </w:rPr>
        <w:t xml:space="preserve"> </w:t>
      </w:r>
      <w:proofErr w:type="spellStart"/>
      <w:proofErr w:type="gramStart"/>
      <w:r w:rsidRPr="000E1482">
        <w:rPr>
          <w:rFonts w:eastAsia="Times New Roman" w:cs="Times New Roman"/>
          <w:sz w:val="22"/>
          <w:szCs w:val="22"/>
          <w:lang w:val="en-GB"/>
        </w:rPr>
        <w:t>omise</w:t>
      </w:r>
      <w:proofErr w:type="spellEnd"/>
      <w:r w:rsidRPr="000E1482">
        <w:rPr>
          <w:rFonts w:eastAsia="Times New Roman" w:cs="Times New Roman"/>
          <w:sz w:val="22"/>
          <w:szCs w:val="22"/>
          <w:lang w:val="en-GB"/>
        </w:rPr>
        <w:t>;</w:t>
      </w:r>
      <w:proofErr w:type="gramEnd"/>
    </w:p>
    <w:p w14:paraId="09FDE0BD" w14:textId="77777777" w:rsidR="002C6727" w:rsidRPr="000E1482" w:rsidRDefault="002C6727" w:rsidP="000E1482">
      <w:pPr>
        <w:numPr>
          <w:ilvl w:val="0"/>
          <w:numId w:val="33"/>
        </w:numPr>
        <w:jc w:val="both"/>
        <w:rPr>
          <w:rFonts w:eastAsia="Times New Roman" w:cs="Times New Roman"/>
          <w:sz w:val="22"/>
          <w:szCs w:val="22"/>
          <w:lang w:val="pt-BR"/>
        </w:rPr>
      </w:pPr>
      <w:r w:rsidRPr="000E1482">
        <w:rPr>
          <w:rFonts w:eastAsia="Times New Roman" w:cs="Times New Roman"/>
          <w:sz w:val="22"/>
          <w:szCs w:val="22"/>
          <w:lang w:val="pt-BR"/>
        </w:rPr>
        <w:t>nerespectarea de către pacient a recomandărilor medicale primite;</w:t>
      </w:r>
    </w:p>
    <w:p w14:paraId="6BA358DF" w14:textId="77777777" w:rsidR="002C6727" w:rsidRPr="000E1482" w:rsidRDefault="002C6727" w:rsidP="000E1482">
      <w:pPr>
        <w:numPr>
          <w:ilvl w:val="0"/>
          <w:numId w:val="33"/>
        </w:numPr>
        <w:jc w:val="both"/>
        <w:rPr>
          <w:rFonts w:eastAsia="Times New Roman" w:cs="Times New Roman"/>
          <w:sz w:val="22"/>
          <w:szCs w:val="22"/>
          <w:lang w:val="en-GB"/>
        </w:rPr>
      </w:pPr>
      <w:proofErr w:type="spellStart"/>
      <w:r w:rsidRPr="000E1482">
        <w:rPr>
          <w:rFonts w:eastAsia="Times New Roman" w:cs="Times New Roman"/>
          <w:sz w:val="22"/>
          <w:szCs w:val="22"/>
          <w:lang w:val="en-GB"/>
        </w:rPr>
        <w:t>imposibilitatea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temporară</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utilizare</w:t>
      </w:r>
      <w:proofErr w:type="spellEnd"/>
      <w:r w:rsidRPr="000E1482">
        <w:rPr>
          <w:rFonts w:eastAsia="Times New Roman" w:cs="Times New Roman"/>
          <w:sz w:val="22"/>
          <w:szCs w:val="22"/>
          <w:lang w:val="en-GB"/>
        </w:rPr>
        <w:t xml:space="preserve"> a </w:t>
      </w:r>
      <w:proofErr w:type="spellStart"/>
      <w:r w:rsidRPr="000E1482">
        <w:rPr>
          <w:rFonts w:eastAsia="Times New Roman" w:cs="Times New Roman"/>
          <w:sz w:val="22"/>
          <w:szCs w:val="22"/>
          <w:lang w:val="en-GB"/>
        </w:rPr>
        <w:t>Serviciului</w:t>
      </w:r>
      <w:proofErr w:type="spellEnd"/>
      <w:r w:rsidRPr="000E1482">
        <w:rPr>
          <w:rFonts w:eastAsia="Times New Roman" w:cs="Times New Roman"/>
          <w:sz w:val="22"/>
          <w:szCs w:val="22"/>
          <w:lang w:val="en-GB"/>
        </w:rPr>
        <w:t xml:space="preserve"> din motive </w:t>
      </w:r>
      <w:proofErr w:type="spellStart"/>
      <w:r w:rsidRPr="000E1482">
        <w:rPr>
          <w:rFonts w:eastAsia="Times New Roman" w:cs="Times New Roman"/>
          <w:sz w:val="22"/>
          <w:szCs w:val="22"/>
          <w:lang w:val="en-GB"/>
        </w:rPr>
        <w:t>tehnice</w:t>
      </w:r>
      <w:proofErr w:type="spellEnd"/>
      <w:r w:rsidRPr="000E1482">
        <w:rPr>
          <w:rFonts w:eastAsia="Times New Roman" w:cs="Times New Roman"/>
          <w:sz w:val="22"/>
          <w:szCs w:val="22"/>
          <w:lang w:val="en-GB"/>
        </w:rPr>
        <w:t xml:space="preserve"> externe (</w:t>
      </w:r>
      <w:proofErr w:type="spellStart"/>
      <w:r w:rsidRPr="000E1482">
        <w:rPr>
          <w:rFonts w:eastAsia="Times New Roman" w:cs="Times New Roman"/>
          <w:sz w:val="22"/>
          <w:szCs w:val="22"/>
          <w:lang w:val="en-GB"/>
        </w:rPr>
        <w:t>defecțiuni</w:t>
      </w:r>
      <w:proofErr w:type="spellEnd"/>
      <w:r w:rsidRPr="000E1482">
        <w:rPr>
          <w:rFonts w:eastAsia="Times New Roman" w:cs="Times New Roman"/>
          <w:sz w:val="22"/>
          <w:szCs w:val="22"/>
          <w:lang w:val="en-GB"/>
        </w:rPr>
        <w:t xml:space="preserve"> ale </w:t>
      </w:r>
      <w:proofErr w:type="spellStart"/>
      <w:r w:rsidRPr="000E1482">
        <w:rPr>
          <w:rFonts w:eastAsia="Times New Roman" w:cs="Times New Roman"/>
          <w:sz w:val="22"/>
          <w:szCs w:val="22"/>
          <w:lang w:val="en-GB"/>
        </w:rPr>
        <w:t>rețelelor</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comunicații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echipamente</w:t>
      </w:r>
      <w:proofErr w:type="spellEnd"/>
      <w:r w:rsidRPr="000E1482">
        <w:rPr>
          <w:rFonts w:eastAsia="Times New Roman" w:cs="Times New Roman"/>
          <w:sz w:val="22"/>
          <w:szCs w:val="22"/>
          <w:lang w:val="en-GB"/>
        </w:rPr>
        <w:t xml:space="preserve"> ale </w:t>
      </w:r>
      <w:proofErr w:type="spellStart"/>
      <w:r w:rsidRPr="000E1482">
        <w:rPr>
          <w:rFonts w:eastAsia="Times New Roman" w:cs="Times New Roman"/>
          <w:sz w:val="22"/>
          <w:szCs w:val="22"/>
          <w:lang w:val="en-GB"/>
        </w:rPr>
        <w:t>pacientului</w:t>
      </w:r>
      <w:proofErr w:type="spellEnd"/>
      <w:r w:rsidRPr="000E1482">
        <w:rPr>
          <w:rFonts w:eastAsia="Times New Roman" w:cs="Times New Roman"/>
          <w:sz w:val="22"/>
          <w:szCs w:val="22"/>
          <w:lang w:val="en-GB"/>
        </w:rPr>
        <w:t xml:space="preserve"> etc.</w:t>
      </w:r>
      <w:proofErr w:type="gramStart"/>
      <w:r w:rsidRPr="000E1482">
        <w:rPr>
          <w:rFonts w:eastAsia="Times New Roman" w:cs="Times New Roman"/>
          <w:sz w:val="22"/>
          <w:szCs w:val="22"/>
          <w:lang w:val="en-GB"/>
        </w:rPr>
        <w:t>);</w:t>
      </w:r>
      <w:proofErr w:type="gramEnd"/>
    </w:p>
    <w:p w14:paraId="74955546" w14:textId="77777777" w:rsidR="002C6727" w:rsidRPr="000E1482" w:rsidRDefault="002C6727" w:rsidP="000E1482">
      <w:pPr>
        <w:numPr>
          <w:ilvl w:val="0"/>
          <w:numId w:val="33"/>
        </w:numPr>
        <w:jc w:val="both"/>
        <w:rPr>
          <w:rFonts w:eastAsia="Times New Roman" w:cs="Times New Roman"/>
          <w:sz w:val="22"/>
          <w:szCs w:val="22"/>
          <w:lang w:val="en-GB"/>
        </w:rPr>
      </w:pPr>
      <w:proofErr w:type="spellStart"/>
      <w:r w:rsidRPr="000E1482">
        <w:rPr>
          <w:rFonts w:eastAsia="Times New Roman" w:cs="Times New Roman"/>
          <w:sz w:val="22"/>
          <w:szCs w:val="22"/>
          <w:lang w:val="en-GB"/>
        </w:rPr>
        <w:t>utilizarea</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Serviciului</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pentru</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situații</w:t>
      </w:r>
      <w:proofErr w:type="spellEnd"/>
      <w:r w:rsidRPr="000E1482">
        <w:rPr>
          <w:rFonts w:eastAsia="Times New Roman" w:cs="Times New Roman"/>
          <w:sz w:val="22"/>
          <w:szCs w:val="22"/>
          <w:lang w:val="en-GB"/>
        </w:rPr>
        <w:t xml:space="preserve"> de </w:t>
      </w:r>
      <w:proofErr w:type="spellStart"/>
      <w:r w:rsidRPr="000E1482">
        <w:rPr>
          <w:rFonts w:eastAsia="Times New Roman" w:cs="Times New Roman"/>
          <w:sz w:val="22"/>
          <w:szCs w:val="22"/>
          <w:lang w:val="en-GB"/>
        </w:rPr>
        <w:t>urgență</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contrar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prevederilor</w:t>
      </w:r>
      <w:proofErr w:type="spellEnd"/>
      <w:r w:rsidRPr="000E1482">
        <w:rPr>
          <w:rFonts w:eastAsia="Times New Roman" w:cs="Times New Roman"/>
          <w:sz w:val="22"/>
          <w:szCs w:val="22"/>
          <w:lang w:val="en-GB"/>
        </w:rPr>
        <w:t xml:space="preserve"> </w:t>
      </w:r>
      <w:proofErr w:type="spellStart"/>
      <w:r w:rsidRPr="000E1482">
        <w:rPr>
          <w:rFonts w:eastAsia="Times New Roman" w:cs="Times New Roman"/>
          <w:sz w:val="22"/>
          <w:szCs w:val="22"/>
          <w:lang w:val="en-GB"/>
        </w:rPr>
        <w:t>prezentului</w:t>
      </w:r>
      <w:proofErr w:type="spellEnd"/>
      <w:r w:rsidRPr="000E1482">
        <w:rPr>
          <w:rFonts w:eastAsia="Times New Roman" w:cs="Times New Roman"/>
          <w:sz w:val="22"/>
          <w:szCs w:val="22"/>
          <w:lang w:val="en-GB"/>
        </w:rPr>
        <w:t xml:space="preserve"> document.</w:t>
      </w:r>
    </w:p>
    <w:p w14:paraId="1FF55EC9" w14:textId="77777777" w:rsidR="002C6727" w:rsidRPr="000E1482" w:rsidRDefault="002C6727" w:rsidP="000E1482">
      <w:pPr>
        <w:jc w:val="both"/>
        <w:rPr>
          <w:rFonts w:eastAsia="Times New Roman" w:cs="Times New Roman"/>
          <w:sz w:val="22"/>
          <w:szCs w:val="22"/>
          <w:lang w:val="it-IT"/>
        </w:rPr>
      </w:pPr>
      <w:r w:rsidRPr="77C91457">
        <w:rPr>
          <w:rFonts w:eastAsia="Times New Roman" w:cs="Times New Roman"/>
          <w:sz w:val="22"/>
          <w:szCs w:val="22"/>
          <w:lang w:val="it-IT"/>
        </w:rPr>
        <w:t>13.3. În toate cazurile, răspunderea DENT ESTET se limitează la limitele permise de legislația aplicabilă în domeniul sănătății și al dreptului consumatorilor.</w:t>
      </w:r>
    </w:p>
    <w:p w14:paraId="2A6E3D82" w14:textId="18775E5D" w:rsidR="77C91457" w:rsidRDefault="77C91457" w:rsidP="77C91457">
      <w:pPr>
        <w:jc w:val="both"/>
        <w:rPr>
          <w:rFonts w:eastAsia="Times New Roman" w:cs="Times New Roman"/>
          <w:b/>
          <w:bCs/>
          <w:sz w:val="22"/>
          <w:szCs w:val="22"/>
          <w:lang w:val="it-IT"/>
        </w:rPr>
      </w:pPr>
    </w:p>
    <w:p w14:paraId="2866A948" w14:textId="5194FD62" w:rsidR="002C6727" w:rsidRPr="000E1482" w:rsidRDefault="002C6727" w:rsidP="000E1482">
      <w:pPr>
        <w:jc w:val="both"/>
        <w:rPr>
          <w:rFonts w:eastAsia="Times New Roman" w:cs="Times New Roman"/>
          <w:b/>
          <w:bCs/>
          <w:sz w:val="22"/>
          <w:szCs w:val="22"/>
          <w:lang w:val="it-IT"/>
        </w:rPr>
      </w:pPr>
      <w:r w:rsidRPr="77C91457">
        <w:rPr>
          <w:rFonts w:eastAsia="Times New Roman" w:cs="Times New Roman"/>
          <w:b/>
          <w:bCs/>
          <w:sz w:val="22"/>
          <w:szCs w:val="22"/>
          <w:lang w:val="it-IT"/>
        </w:rPr>
        <w:t>1</w:t>
      </w:r>
      <w:r w:rsidR="5B1AD464" w:rsidRPr="77C91457">
        <w:rPr>
          <w:rFonts w:eastAsia="Times New Roman" w:cs="Times New Roman"/>
          <w:b/>
          <w:bCs/>
          <w:sz w:val="22"/>
          <w:szCs w:val="22"/>
          <w:lang w:val="it-IT"/>
        </w:rPr>
        <w:t>4</w:t>
      </w:r>
      <w:r w:rsidRPr="77C91457">
        <w:rPr>
          <w:rFonts w:eastAsia="Times New Roman" w:cs="Times New Roman"/>
          <w:b/>
          <w:bCs/>
          <w:sz w:val="22"/>
          <w:szCs w:val="22"/>
          <w:lang w:val="it-IT"/>
        </w:rPr>
        <w:t>. Teritorialitate</w:t>
      </w:r>
    </w:p>
    <w:p w14:paraId="057908B3" w14:textId="06E0F1C2" w:rsidR="002C6727" w:rsidRPr="000E1482" w:rsidRDefault="002C6727" w:rsidP="000E1482">
      <w:pPr>
        <w:jc w:val="both"/>
        <w:rPr>
          <w:rFonts w:eastAsia="Times New Roman" w:cs="Times New Roman"/>
          <w:sz w:val="22"/>
          <w:szCs w:val="22"/>
          <w:lang w:val="it-IT"/>
        </w:rPr>
      </w:pPr>
      <w:r w:rsidRPr="77C91457">
        <w:rPr>
          <w:rFonts w:eastAsia="Times New Roman" w:cs="Times New Roman"/>
          <w:sz w:val="22"/>
          <w:szCs w:val="22"/>
          <w:lang w:val="it-IT"/>
        </w:rPr>
        <w:t>1</w:t>
      </w:r>
      <w:r w:rsidR="2F8F5CBD" w:rsidRPr="77C91457">
        <w:rPr>
          <w:rFonts w:eastAsia="Times New Roman" w:cs="Times New Roman"/>
          <w:sz w:val="22"/>
          <w:szCs w:val="22"/>
          <w:lang w:val="it-IT"/>
        </w:rPr>
        <w:t>4</w:t>
      </w:r>
      <w:r w:rsidRPr="77C91457">
        <w:rPr>
          <w:rFonts w:eastAsia="Times New Roman" w:cs="Times New Roman"/>
          <w:sz w:val="22"/>
          <w:szCs w:val="22"/>
          <w:lang w:val="it-IT"/>
        </w:rPr>
        <w:t>.1. Serviciul este conceput și furnizat în conformitate cu legislația română în vigoare și este destinat, în principal, pacienților aflați pe teritoriul României.</w:t>
      </w:r>
    </w:p>
    <w:p w14:paraId="0F4F70D4" w14:textId="5D95BF99" w:rsidR="002C6727" w:rsidRPr="000E1482" w:rsidRDefault="002C6727" w:rsidP="000E1482">
      <w:pPr>
        <w:jc w:val="both"/>
        <w:rPr>
          <w:rFonts w:eastAsia="Times New Roman" w:cs="Times New Roman"/>
          <w:sz w:val="22"/>
          <w:szCs w:val="22"/>
          <w:lang w:val="it-IT"/>
        </w:rPr>
      </w:pPr>
      <w:r w:rsidRPr="77C91457">
        <w:rPr>
          <w:rFonts w:eastAsia="Times New Roman" w:cs="Times New Roman"/>
          <w:sz w:val="22"/>
          <w:szCs w:val="22"/>
          <w:lang w:val="it-IT"/>
        </w:rPr>
        <w:t>1</w:t>
      </w:r>
      <w:r w:rsidR="287CC4A5" w:rsidRPr="77C91457">
        <w:rPr>
          <w:rFonts w:eastAsia="Times New Roman" w:cs="Times New Roman"/>
          <w:sz w:val="22"/>
          <w:szCs w:val="22"/>
          <w:lang w:val="it-IT"/>
        </w:rPr>
        <w:t>4</w:t>
      </w:r>
      <w:r w:rsidRPr="77C91457">
        <w:rPr>
          <w:rFonts w:eastAsia="Times New Roman" w:cs="Times New Roman"/>
          <w:sz w:val="22"/>
          <w:szCs w:val="22"/>
          <w:lang w:val="it-IT"/>
        </w:rPr>
        <w:t>.2. DENT ESTET nu garantează că Serviciul este conform cu legislația altor state, iar utilizarea Serviciului de către persoane aflate în alte jurisdicții se face pe riscul propriu al acestora, sub rezerva respectării legislației locale aplicabile.</w:t>
      </w:r>
    </w:p>
    <w:p w14:paraId="518D5FC5" w14:textId="6702192C" w:rsidR="002C6727" w:rsidRPr="000E1482" w:rsidRDefault="002C6727" w:rsidP="000E1482">
      <w:pPr>
        <w:jc w:val="both"/>
        <w:rPr>
          <w:rFonts w:eastAsia="Times New Roman" w:cs="Times New Roman"/>
          <w:b/>
          <w:bCs/>
          <w:sz w:val="22"/>
          <w:szCs w:val="22"/>
          <w:lang w:val="pt-BR"/>
        </w:rPr>
      </w:pPr>
      <w:r w:rsidRPr="77C91457">
        <w:rPr>
          <w:rFonts w:eastAsia="Times New Roman" w:cs="Times New Roman"/>
          <w:b/>
          <w:bCs/>
          <w:sz w:val="22"/>
          <w:szCs w:val="22"/>
          <w:lang w:val="pt-BR"/>
        </w:rPr>
        <w:t>1</w:t>
      </w:r>
      <w:r w:rsidR="18E58A47" w:rsidRPr="77C91457">
        <w:rPr>
          <w:rFonts w:eastAsia="Times New Roman" w:cs="Times New Roman"/>
          <w:b/>
          <w:bCs/>
          <w:sz w:val="22"/>
          <w:szCs w:val="22"/>
          <w:lang w:val="pt-BR"/>
        </w:rPr>
        <w:t>5</w:t>
      </w:r>
      <w:r w:rsidRPr="77C91457">
        <w:rPr>
          <w:rFonts w:eastAsia="Times New Roman" w:cs="Times New Roman"/>
          <w:b/>
          <w:bCs/>
          <w:sz w:val="22"/>
          <w:szCs w:val="22"/>
          <w:lang w:val="pt-BR"/>
        </w:rPr>
        <w:t>. Modificarea Termenilor și Condițiilor și legea aplicabilă</w:t>
      </w:r>
    </w:p>
    <w:p w14:paraId="379FE268" w14:textId="5125CDC4" w:rsidR="002C6727" w:rsidRPr="000E1482" w:rsidRDefault="002C6727" w:rsidP="000E1482">
      <w:pPr>
        <w:jc w:val="both"/>
        <w:rPr>
          <w:rFonts w:eastAsia="Times New Roman" w:cs="Times New Roman"/>
          <w:sz w:val="22"/>
          <w:szCs w:val="22"/>
          <w:lang w:val="pt-BR"/>
        </w:rPr>
      </w:pPr>
      <w:r w:rsidRPr="77C91457">
        <w:rPr>
          <w:rFonts w:eastAsia="Times New Roman" w:cs="Times New Roman"/>
          <w:sz w:val="22"/>
          <w:szCs w:val="22"/>
          <w:lang w:val="pt-BR"/>
        </w:rPr>
        <w:t>1</w:t>
      </w:r>
      <w:r w:rsidR="64437C0C" w:rsidRPr="77C91457">
        <w:rPr>
          <w:rFonts w:eastAsia="Times New Roman" w:cs="Times New Roman"/>
          <w:sz w:val="22"/>
          <w:szCs w:val="22"/>
          <w:lang w:val="pt-BR"/>
        </w:rPr>
        <w:t>5</w:t>
      </w:r>
      <w:r w:rsidRPr="77C91457">
        <w:rPr>
          <w:rFonts w:eastAsia="Times New Roman" w:cs="Times New Roman"/>
          <w:sz w:val="22"/>
          <w:szCs w:val="22"/>
          <w:lang w:val="pt-BR"/>
        </w:rPr>
        <w:t>.1. DENT ESTET își rezervă dreptul de a modifica oricând prezentele Termene și Condiții, pentru a reflecta modificări legislative, de practică medicală sau de organizare internă.</w:t>
      </w:r>
    </w:p>
    <w:p w14:paraId="0BBD8175" w14:textId="67B427D1" w:rsidR="002C6727" w:rsidRPr="000E1482" w:rsidRDefault="002C6727" w:rsidP="000E1482">
      <w:pPr>
        <w:jc w:val="both"/>
        <w:rPr>
          <w:rFonts w:eastAsia="Times New Roman" w:cs="Times New Roman"/>
          <w:sz w:val="22"/>
          <w:szCs w:val="22"/>
          <w:lang w:val="pt-BR"/>
        </w:rPr>
      </w:pPr>
      <w:r w:rsidRPr="77C91457">
        <w:rPr>
          <w:rFonts w:eastAsia="Times New Roman" w:cs="Times New Roman"/>
          <w:sz w:val="22"/>
          <w:szCs w:val="22"/>
          <w:lang w:val="pt-BR"/>
        </w:rPr>
        <w:t>1</w:t>
      </w:r>
      <w:r w:rsidR="352A6E22" w:rsidRPr="77C91457">
        <w:rPr>
          <w:rFonts w:eastAsia="Times New Roman" w:cs="Times New Roman"/>
          <w:sz w:val="22"/>
          <w:szCs w:val="22"/>
          <w:lang w:val="pt-BR"/>
        </w:rPr>
        <w:t>5</w:t>
      </w:r>
      <w:r w:rsidRPr="77C91457">
        <w:rPr>
          <w:rFonts w:eastAsia="Times New Roman" w:cs="Times New Roman"/>
          <w:sz w:val="22"/>
          <w:szCs w:val="22"/>
          <w:lang w:val="pt-BR"/>
        </w:rPr>
        <w:t>.2. Versiunea actualizată a Termenilor și Condițiilor va fi publicată pe site-ul DENT ESTET și/sau pe platforma utilizată pentru programare, iar continuarea utilizării Serviciului după data publicării modificărilor reprezintă acceptarea acestora de către pacient.</w:t>
      </w:r>
    </w:p>
    <w:p w14:paraId="001C1889" w14:textId="7EDCB501" w:rsidR="002C6727" w:rsidRPr="000E1482" w:rsidRDefault="002C6727" w:rsidP="000E1482">
      <w:pPr>
        <w:jc w:val="both"/>
        <w:rPr>
          <w:rFonts w:eastAsia="Times New Roman" w:cs="Times New Roman"/>
          <w:sz w:val="22"/>
          <w:szCs w:val="22"/>
          <w:lang w:val="pt-BR"/>
        </w:rPr>
      </w:pPr>
      <w:r w:rsidRPr="77C91457">
        <w:rPr>
          <w:rFonts w:eastAsia="Times New Roman" w:cs="Times New Roman"/>
          <w:sz w:val="22"/>
          <w:szCs w:val="22"/>
          <w:lang w:val="pt-BR"/>
        </w:rPr>
        <w:t>1</w:t>
      </w:r>
      <w:r w:rsidR="664A7878" w:rsidRPr="77C91457">
        <w:rPr>
          <w:rFonts w:eastAsia="Times New Roman" w:cs="Times New Roman"/>
          <w:sz w:val="22"/>
          <w:szCs w:val="22"/>
          <w:lang w:val="pt-BR"/>
        </w:rPr>
        <w:t>5</w:t>
      </w:r>
      <w:r w:rsidRPr="77C91457">
        <w:rPr>
          <w:rFonts w:eastAsia="Times New Roman" w:cs="Times New Roman"/>
          <w:sz w:val="22"/>
          <w:szCs w:val="22"/>
          <w:lang w:val="pt-BR"/>
        </w:rPr>
        <w:t>.3. Prezentul document este guvernat de legea română. Orice litigii decurgând din sau în legătură cu prezentele Termene și Condiții vor fi soluționate de instanțele judecătorești competente din România</w:t>
      </w:r>
      <w:r w:rsidR="005D73DA" w:rsidRPr="77C91457">
        <w:rPr>
          <w:rFonts w:eastAsia="Times New Roman" w:cs="Times New Roman"/>
          <w:sz w:val="22"/>
          <w:szCs w:val="22"/>
          <w:lang w:val="pt-BR"/>
        </w:rPr>
        <w:t xml:space="preserve"> de la sediul </w:t>
      </w:r>
      <w:r w:rsidR="00302BE2" w:rsidRPr="77C91457">
        <w:rPr>
          <w:rFonts w:eastAsia="Times New Roman" w:cs="Times New Roman"/>
          <w:sz w:val="22"/>
          <w:szCs w:val="22"/>
          <w:lang w:val="pt-BR"/>
        </w:rPr>
        <w:t>DENT ESTET</w:t>
      </w:r>
      <w:r w:rsidRPr="77C91457">
        <w:rPr>
          <w:rFonts w:eastAsia="Times New Roman" w:cs="Times New Roman"/>
          <w:sz w:val="22"/>
          <w:szCs w:val="22"/>
          <w:lang w:val="pt-BR"/>
        </w:rPr>
        <w:t>, dacă nu se convine altfel conform legii.</w:t>
      </w:r>
    </w:p>
    <w:p w14:paraId="3FC5D28A" w14:textId="77777777" w:rsidR="002C6727" w:rsidRPr="000E1482" w:rsidRDefault="002C6727" w:rsidP="5FF637CD">
      <w:pPr>
        <w:rPr>
          <w:rFonts w:eastAsia="Times New Roman" w:cs="Times New Roman"/>
          <w:sz w:val="22"/>
          <w:szCs w:val="22"/>
        </w:rPr>
      </w:pPr>
    </w:p>
    <w:sectPr w:rsidR="002C6727" w:rsidRPr="000E14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CA6C" w14:textId="77777777" w:rsidR="00BE650A" w:rsidRDefault="00BE650A">
      <w:pPr>
        <w:spacing w:after="0" w:line="240" w:lineRule="auto"/>
      </w:pPr>
      <w:r>
        <w:separator/>
      </w:r>
    </w:p>
  </w:endnote>
  <w:endnote w:type="continuationSeparator" w:id="0">
    <w:p w14:paraId="6A312606" w14:textId="77777777" w:rsidR="00BE650A" w:rsidRDefault="00BE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FF637CD" w14:paraId="30F07A7F" w14:textId="77777777" w:rsidTr="5FF637CD">
      <w:trPr>
        <w:trHeight w:val="300"/>
      </w:trPr>
      <w:tc>
        <w:tcPr>
          <w:tcW w:w="3005" w:type="dxa"/>
        </w:tcPr>
        <w:p w14:paraId="6034539A" w14:textId="07AA6650" w:rsidR="5FF637CD" w:rsidRDefault="5FF637CD" w:rsidP="5FF637CD">
          <w:pPr>
            <w:pStyle w:val="Header"/>
            <w:ind w:left="-115"/>
          </w:pPr>
        </w:p>
      </w:tc>
      <w:tc>
        <w:tcPr>
          <w:tcW w:w="3005" w:type="dxa"/>
        </w:tcPr>
        <w:p w14:paraId="74325AC2" w14:textId="7BC425FF" w:rsidR="5FF637CD" w:rsidRDefault="5FF637CD" w:rsidP="5FF637CD">
          <w:pPr>
            <w:pStyle w:val="Header"/>
            <w:jc w:val="center"/>
          </w:pPr>
        </w:p>
      </w:tc>
      <w:tc>
        <w:tcPr>
          <w:tcW w:w="3005" w:type="dxa"/>
        </w:tcPr>
        <w:p w14:paraId="17998BC7" w14:textId="20EF785B" w:rsidR="5FF637CD" w:rsidRDefault="5FF637CD" w:rsidP="5FF637CD">
          <w:pPr>
            <w:pStyle w:val="Header"/>
            <w:ind w:right="-115"/>
            <w:jc w:val="right"/>
          </w:pPr>
        </w:p>
      </w:tc>
    </w:tr>
  </w:tbl>
  <w:p w14:paraId="59628FF6" w14:textId="5701C44A" w:rsidR="5FF637CD" w:rsidRDefault="5FF637CD" w:rsidP="5FF6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FEF6" w14:textId="77777777" w:rsidR="00BE650A" w:rsidRDefault="00BE650A">
      <w:pPr>
        <w:spacing w:after="0" w:line="240" w:lineRule="auto"/>
      </w:pPr>
      <w:r>
        <w:separator/>
      </w:r>
    </w:p>
  </w:footnote>
  <w:footnote w:type="continuationSeparator" w:id="0">
    <w:p w14:paraId="0CDE3C27" w14:textId="77777777" w:rsidR="00BE650A" w:rsidRDefault="00BE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FF637CD" w14:paraId="071A6CBE" w14:textId="77777777" w:rsidTr="5FF637CD">
      <w:trPr>
        <w:trHeight w:val="300"/>
      </w:trPr>
      <w:tc>
        <w:tcPr>
          <w:tcW w:w="3005" w:type="dxa"/>
        </w:tcPr>
        <w:p w14:paraId="1CCD8DE3" w14:textId="56661D82" w:rsidR="5FF637CD" w:rsidRDefault="5FF637CD" w:rsidP="5FF637CD">
          <w:pPr>
            <w:pStyle w:val="Header"/>
            <w:ind w:left="-115"/>
          </w:pPr>
        </w:p>
      </w:tc>
      <w:tc>
        <w:tcPr>
          <w:tcW w:w="3005" w:type="dxa"/>
        </w:tcPr>
        <w:p w14:paraId="5CAF6158" w14:textId="09FD5AA0" w:rsidR="5FF637CD" w:rsidRDefault="5FF637CD" w:rsidP="5FF637CD">
          <w:pPr>
            <w:pStyle w:val="Header"/>
            <w:jc w:val="center"/>
          </w:pPr>
        </w:p>
      </w:tc>
      <w:tc>
        <w:tcPr>
          <w:tcW w:w="3005" w:type="dxa"/>
        </w:tcPr>
        <w:p w14:paraId="7C7265DF" w14:textId="2D7ECC87" w:rsidR="5FF637CD" w:rsidRDefault="5FF637CD" w:rsidP="5FF637CD">
          <w:pPr>
            <w:pStyle w:val="Header"/>
            <w:ind w:right="-115"/>
            <w:jc w:val="right"/>
          </w:pPr>
        </w:p>
      </w:tc>
    </w:tr>
  </w:tbl>
  <w:p w14:paraId="42F24E7C" w14:textId="31D519D5" w:rsidR="5FF637CD" w:rsidRDefault="5FF637CD" w:rsidP="5FF6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4587"/>
    <w:multiLevelType w:val="hybridMultilevel"/>
    <w:tmpl w:val="A8B495D2"/>
    <w:lvl w:ilvl="0" w:tplc="449C9BF8">
      <w:start w:val="1"/>
      <w:numFmt w:val="bullet"/>
      <w:lvlText w:val=""/>
      <w:lvlJc w:val="left"/>
      <w:pPr>
        <w:ind w:left="720" w:hanging="360"/>
      </w:pPr>
      <w:rPr>
        <w:rFonts w:ascii="Symbol" w:hAnsi="Symbol" w:hint="default"/>
      </w:rPr>
    </w:lvl>
    <w:lvl w:ilvl="1" w:tplc="150A811E">
      <w:start w:val="1"/>
      <w:numFmt w:val="bullet"/>
      <w:lvlText w:val="o"/>
      <w:lvlJc w:val="left"/>
      <w:pPr>
        <w:ind w:left="1440" w:hanging="360"/>
      </w:pPr>
      <w:rPr>
        <w:rFonts w:ascii="Courier New" w:hAnsi="Courier New" w:hint="default"/>
      </w:rPr>
    </w:lvl>
    <w:lvl w:ilvl="2" w:tplc="C86C62CA">
      <w:start w:val="1"/>
      <w:numFmt w:val="bullet"/>
      <w:lvlText w:val=""/>
      <w:lvlJc w:val="left"/>
      <w:pPr>
        <w:ind w:left="2160" w:hanging="360"/>
      </w:pPr>
      <w:rPr>
        <w:rFonts w:ascii="Wingdings" w:hAnsi="Wingdings" w:hint="default"/>
      </w:rPr>
    </w:lvl>
    <w:lvl w:ilvl="3" w:tplc="77D6F31E">
      <w:start w:val="1"/>
      <w:numFmt w:val="bullet"/>
      <w:lvlText w:val=""/>
      <w:lvlJc w:val="left"/>
      <w:pPr>
        <w:ind w:left="2880" w:hanging="360"/>
      </w:pPr>
      <w:rPr>
        <w:rFonts w:ascii="Symbol" w:hAnsi="Symbol" w:hint="default"/>
      </w:rPr>
    </w:lvl>
    <w:lvl w:ilvl="4" w:tplc="54C46CB6">
      <w:start w:val="1"/>
      <w:numFmt w:val="bullet"/>
      <w:lvlText w:val="o"/>
      <w:lvlJc w:val="left"/>
      <w:pPr>
        <w:ind w:left="3600" w:hanging="360"/>
      </w:pPr>
      <w:rPr>
        <w:rFonts w:ascii="Courier New" w:hAnsi="Courier New" w:hint="default"/>
      </w:rPr>
    </w:lvl>
    <w:lvl w:ilvl="5" w:tplc="1FFEDA1A">
      <w:start w:val="1"/>
      <w:numFmt w:val="bullet"/>
      <w:lvlText w:val=""/>
      <w:lvlJc w:val="left"/>
      <w:pPr>
        <w:ind w:left="4320" w:hanging="360"/>
      </w:pPr>
      <w:rPr>
        <w:rFonts w:ascii="Wingdings" w:hAnsi="Wingdings" w:hint="default"/>
      </w:rPr>
    </w:lvl>
    <w:lvl w:ilvl="6" w:tplc="C29C855E">
      <w:start w:val="1"/>
      <w:numFmt w:val="bullet"/>
      <w:lvlText w:val=""/>
      <w:lvlJc w:val="left"/>
      <w:pPr>
        <w:ind w:left="5040" w:hanging="360"/>
      </w:pPr>
      <w:rPr>
        <w:rFonts w:ascii="Symbol" w:hAnsi="Symbol" w:hint="default"/>
      </w:rPr>
    </w:lvl>
    <w:lvl w:ilvl="7" w:tplc="C7882822">
      <w:start w:val="1"/>
      <w:numFmt w:val="bullet"/>
      <w:lvlText w:val="o"/>
      <w:lvlJc w:val="left"/>
      <w:pPr>
        <w:ind w:left="5760" w:hanging="360"/>
      </w:pPr>
      <w:rPr>
        <w:rFonts w:ascii="Courier New" w:hAnsi="Courier New" w:hint="default"/>
      </w:rPr>
    </w:lvl>
    <w:lvl w:ilvl="8" w:tplc="0354F954">
      <w:start w:val="1"/>
      <w:numFmt w:val="bullet"/>
      <w:lvlText w:val=""/>
      <w:lvlJc w:val="left"/>
      <w:pPr>
        <w:ind w:left="6480" w:hanging="360"/>
      </w:pPr>
      <w:rPr>
        <w:rFonts w:ascii="Wingdings" w:hAnsi="Wingdings" w:hint="default"/>
      </w:rPr>
    </w:lvl>
  </w:abstractNum>
  <w:abstractNum w:abstractNumId="1" w15:restartNumberingAfterBreak="0">
    <w:nsid w:val="0A208271"/>
    <w:multiLevelType w:val="hybridMultilevel"/>
    <w:tmpl w:val="D206BEA8"/>
    <w:lvl w:ilvl="0" w:tplc="DE12DD22">
      <w:start w:val="1"/>
      <w:numFmt w:val="bullet"/>
      <w:lvlText w:val=""/>
      <w:lvlJc w:val="left"/>
      <w:pPr>
        <w:ind w:left="720" w:hanging="360"/>
      </w:pPr>
      <w:rPr>
        <w:rFonts w:ascii="Symbol" w:hAnsi="Symbol" w:hint="default"/>
      </w:rPr>
    </w:lvl>
    <w:lvl w:ilvl="1" w:tplc="F932A332">
      <w:start w:val="1"/>
      <w:numFmt w:val="bullet"/>
      <w:lvlText w:val="o"/>
      <w:lvlJc w:val="left"/>
      <w:pPr>
        <w:ind w:left="1440" w:hanging="360"/>
      </w:pPr>
      <w:rPr>
        <w:rFonts w:ascii="Courier New" w:hAnsi="Courier New" w:hint="default"/>
      </w:rPr>
    </w:lvl>
    <w:lvl w:ilvl="2" w:tplc="206A09D2">
      <w:start w:val="1"/>
      <w:numFmt w:val="bullet"/>
      <w:lvlText w:val=""/>
      <w:lvlJc w:val="left"/>
      <w:pPr>
        <w:ind w:left="2160" w:hanging="360"/>
      </w:pPr>
      <w:rPr>
        <w:rFonts w:ascii="Wingdings" w:hAnsi="Wingdings" w:hint="default"/>
      </w:rPr>
    </w:lvl>
    <w:lvl w:ilvl="3" w:tplc="20A47CC0">
      <w:start w:val="1"/>
      <w:numFmt w:val="bullet"/>
      <w:lvlText w:val=""/>
      <w:lvlJc w:val="left"/>
      <w:pPr>
        <w:ind w:left="2880" w:hanging="360"/>
      </w:pPr>
      <w:rPr>
        <w:rFonts w:ascii="Symbol" w:hAnsi="Symbol" w:hint="default"/>
      </w:rPr>
    </w:lvl>
    <w:lvl w:ilvl="4" w:tplc="3F02801A">
      <w:start w:val="1"/>
      <w:numFmt w:val="bullet"/>
      <w:lvlText w:val="o"/>
      <w:lvlJc w:val="left"/>
      <w:pPr>
        <w:ind w:left="3600" w:hanging="360"/>
      </w:pPr>
      <w:rPr>
        <w:rFonts w:ascii="Courier New" w:hAnsi="Courier New" w:hint="default"/>
      </w:rPr>
    </w:lvl>
    <w:lvl w:ilvl="5" w:tplc="D4AECE36">
      <w:start w:val="1"/>
      <w:numFmt w:val="bullet"/>
      <w:lvlText w:val=""/>
      <w:lvlJc w:val="left"/>
      <w:pPr>
        <w:ind w:left="4320" w:hanging="360"/>
      </w:pPr>
      <w:rPr>
        <w:rFonts w:ascii="Wingdings" w:hAnsi="Wingdings" w:hint="default"/>
      </w:rPr>
    </w:lvl>
    <w:lvl w:ilvl="6" w:tplc="9782FA82">
      <w:start w:val="1"/>
      <w:numFmt w:val="bullet"/>
      <w:lvlText w:val=""/>
      <w:lvlJc w:val="left"/>
      <w:pPr>
        <w:ind w:left="5040" w:hanging="360"/>
      </w:pPr>
      <w:rPr>
        <w:rFonts w:ascii="Symbol" w:hAnsi="Symbol" w:hint="default"/>
      </w:rPr>
    </w:lvl>
    <w:lvl w:ilvl="7" w:tplc="15ACE90E">
      <w:start w:val="1"/>
      <w:numFmt w:val="bullet"/>
      <w:lvlText w:val="o"/>
      <w:lvlJc w:val="left"/>
      <w:pPr>
        <w:ind w:left="5760" w:hanging="360"/>
      </w:pPr>
      <w:rPr>
        <w:rFonts w:ascii="Courier New" w:hAnsi="Courier New" w:hint="default"/>
      </w:rPr>
    </w:lvl>
    <w:lvl w:ilvl="8" w:tplc="465C9F5A">
      <w:start w:val="1"/>
      <w:numFmt w:val="bullet"/>
      <w:lvlText w:val=""/>
      <w:lvlJc w:val="left"/>
      <w:pPr>
        <w:ind w:left="6480" w:hanging="360"/>
      </w:pPr>
      <w:rPr>
        <w:rFonts w:ascii="Wingdings" w:hAnsi="Wingdings" w:hint="default"/>
      </w:rPr>
    </w:lvl>
  </w:abstractNum>
  <w:abstractNum w:abstractNumId="2" w15:restartNumberingAfterBreak="0">
    <w:nsid w:val="0B032C29"/>
    <w:multiLevelType w:val="hybridMultilevel"/>
    <w:tmpl w:val="AFF289B6"/>
    <w:lvl w:ilvl="0" w:tplc="966C49BE">
      <w:start w:val="1"/>
      <w:numFmt w:val="bullet"/>
      <w:lvlText w:val=""/>
      <w:lvlJc w:val="left"/>
      <w:pPr>
        <w:ind w:left="720" w:hanging="360"/>
      </w:pPr>
      <w:rPr>
        <w:rFonts w:ascii="Symbol" w:hAnsi="Symbol" w:hint="default"/>
      </w:rPr>
    </w:lvl>
    <w:lvl w:ilvl="1" w:tplc="58E47A9E">
      <w:start w:val="1"/>
      <w:numFmt w:val="bullet"/>
      <w:lvlText w:val="o"/>
      <w:lvlJc w:val="left"/>
      <w:pPr>
        <w:ind w:left="1440" w:hanging="360"/>
      </w:pPr>
      <w:rPr>
        <w:rFonts w:ascii="Courier New" w:hAnsi="Courier New" w:hint="default"/>
      </w:rPr>
    </w:lvl>
    <w:lvl w:ilvl="2" w:tplc="7E120DA8">
      <w:start w:val="1"/>
      <w:numFmt w:val="bullet"/>
      <w:lvlText w:val=""/>
      <w:lvlJc w:val="left"/>
      <w:pPr>
        <w:ind w:left="2160" w:hanging="360"/>
      </w:pPr>
      <w:rPr>
        <w:rFonts w:ascii="Wingdings" w:hAnsi="Wingdings" w:hint="default"/>
      </w:rPr>
    </w:lvl>
    <w:lvl w:ilvl="3" w:tplc="2244E102">
      <w:start w:val="1"/>
      <w:numFmt w:val="bullet"/>
      <w:lvlText w:val=""/>
      <w:lvlJc w:val="left"/>
      <w:pPr>
        <w:ind w:left="2880" w:hanging="360"/>
      </w:pPr>
      <w:rPr>
        <w:rFonts w:ascii="Symbol" w:hAnsi="Symbol" w:hint="default"/>
      </w:rPr>
    </w:lvl>
    <w:lvl w:ilvl="4" w:tplc="94C02B3C">
      <w:start w:val="1"/>
      <w:numFmt w:val="bullet"/>
      <w:lvlText w:val="o"/>
      <w:lvlJc w:val="left"/>
      <w:pPr>
        <w:ind w:left="3600" w:hanging="360"/>
      </w:pPr>
      <w:rPr>
        <w:rFonts w:ascii="Courier New" w:hAnsi="Courier New" w:hint="default"/>
      </w:rPr>
    </w:lvl>
    <w:lvl w:ilvl="5" w:tplc="F97CD4E8">
      <w:start w:val="1"/>
      <w:numFmt w:val="bullet"/>
      <w:lvlText w:val=""/>
      <w:lvlJc w:val="left"/>
      <w:pPr>
        <w:ind w:left="4320" w:hanging="360"/>
      </w:pPr>
      <w:rPr>
        <w:rFonts w:ascii="Wingdings" w:hAnsi="Wingdings" w:hint="default"/>
      </w:rPr>
    </w:lvl>
    <w:lvl w:ilvl="6" w:tplc="5A7CAC48">
      <w:start w:val="1"/>
      <w:numFmt w:val="bullet"/>
      <w:lvlText w:val=""/>
      <w:lvlJc w:val="left"/>
      <w:pPr>
        <w:ind w:left="5040" w:hanging="360"/>
      </w:pPr>
      <w:rPr>
        <w:rFonts w:ascii="Symbol" w:hAnsi="Symbol" w:hint="default"/>
      </w:rPr>
    </w:lvl>
    <w:lvl w:ilvl="7" w:tplc="CC5222AE">
      <w:start w:val="1"/>
      <w:numFmt w:val="bullet"/>
      <w:lvlText w:val="o"/>
      <w:lvlJc w:val="left"/>
      <w:pPr>
        <w:ind w:left="5760" w:hanging="360"/>
      </w:pPr>
      <w:rPr>
        <w:rFonts w:ascii="Courier New" w:hAnsi="Courier New" w:hint="default"/>
      </w:rPr>
    </w:lvl>
    <w:lvl w:ilvl="8" w:tplc="CFDA9202">
      <w:start w:val="1"/>
      <w:numFmt w:val="bullet"/>
      <w:lvlText w:val=""/>
      <w:lvlJc w:val="left"/>
      <w:pPr>
        <w:ind w:left="6480" w:hanging="360"/>
      </w:pPr>
      <w:rPr>
        <w:rFonts w:ascii="Wingdings" w:hAnsi="Wingdings" w:hint="default"/>
      </w:rPr>
    </w:lvl>
  </w:abstractNum>
  <w:abstractNum w:abstractNumId="3" w15:restartNumberingAfterBreak="0">
    <w:nsid w:val="0C16F406"/>
    <w:multiLevelType w:val="hybridMultilevel"/>
    <w:tmpl w:val="2FB82D10"/>
    <w:lvl w:ilvl="0" w:tplc="17D6CE68">
      <w:start w:val="1"/>
      <w:numFmt w:val="bullet"/>
      <w:lvlText w:val=""/>
      <w:lvlJc w:val="left"/>
      <w:pPr>
        <w:ind w:left="720" w:hanging="360"/>
      </w:pPr>
      <w:rPr>
        <w:rFonts w:ascii="Symbol" w:hAnsi="Symbol" w:hint="default"/>
      </w:rPr>
    </w:lvl>
    <w:lvl w:ilvl="1" w:tplc="DFEC0F12">
      <w:start w:val="1"/>
      <w:numFmt w:val="bullet"/>
      <w:lvlText w:val="o"/>
      <w:lvlJc w:val="left"/>
      <w:pPr>
        <w:ind w:left="1440" w:hanging="360"/>
      </w:pPr>
      <w:rPr>
        <w:rFonts w:ascii="Courier New" w:hAnsi="Courier New" w:hint="default"/>
      </w:rPr>
    </w:lvl>
    <w:lvl w:ilvl="2" w:tplc="A1025E8C">
      <w:start w:val="1"/>
      <w:numFmt w:val="bullet"/>
      <w:lvlText w:val=""/>
      <w:lvlJc w:val="left"/>
      <w:pPr>
        <w:ind w:left="2160" w:hanging="360"/>
      </w:pPr>
      <w:rPr>
        <w:rFonts w:ascii="Wingdings" w:hAnsi="Wingdings" w:hint="default"/>
      </w:rPr>
    </w:lvl>
    <w:lvl w:ilvl="3" w:tplc="ACDAB0CA">
      <w:start w:val="1"/>
      <w:numFmt w:val="bullet"/>
      <w:lvlText w:val=""/>
      <w:lvlJc w:val="left"/>
      <w:pPr>
        <w:ind w:left="2880" w:hanging="360"/>
      </w:pPr>
      <w:rPr>
        <w:rFonts w:ascii="Symbol" w:hAnsi="Symbol" w:hint="default"/>
      </w:rPr>
    </w:lvl>
    <w:lvl w:ilvl="4" w:tplc="E97498B2">
      <w:start w:val="1"/>
      <w:numFmt w:val="bullet"/>
      <w:lvlText w:val="o"/>
      <w:lvlJc w:val="left"/>
      <w:pPr>
        <w:ind w:left="3600" w:hanging="360"/>
      </w:pPr>
      <w:rPr>
        <w:rFonts w:ascii="Courier New" w:hAnsi="Courier New" w:hint="default"/>
      </w:rPr>
    </w:lvl>
    <w:lvl w:ilvl="5" w:tplc="5C8490FE">
      <w:start w:val="1"/>
      <w:numFmt w:val="bullet"/>
      <w:lvlText w:val=""/>
      <w:lvlJc w:val="left"/>
      <w:pPr>
        <w:ind w:left="4320" w:hanging="360"/>
      </w:pPr>
      <w:rPr>
        <w:rFonts w:ascii="Wingdings" w:hAnsi="Wingdings" w:hint="default"/>
      </w:rPr>
    </w:lvl>
    <w:lvl w:ilvl="6" w:tplc="D0B2EAD6">
      <w:start w:val="1"/>
      <w:numFmt w:val="bullet"/>
      <w:lvlText w:val=""/>
      <w:lvlJc w:val="left"/>
      <w:pPr>
        <w:ind w:left="5040" w:hanging="360"/>
      </w:pPr>
      <w:rPr>
        <w:rFonts w:ascii="Symbol" w:hAnsi="Symbol" w:hint="default"/>
      </w:rPr>
    </w:lvl>
    <w:lvl w:ilvl="7" w:tplc="9EBE757A">
      <w:start w:val="1"/>
      <w:numFmt w:val="bullet"/>
      <w:lvlText w:val="o"/>
      <w:lvlJc w:val="left"/>
      <w:pPr>
        <w:ind w:left="5760" w:hanging="360"/>
      </w:pPr>
      <w:rPr>
        <w:rFonts w:ascii="Courier New" w:hAnsi="Courier New" w:hint="default"/>
      </w:rPr>
    </w:lvl>
    <w:lvl w:ilvl="8" w:tplc="29F641C8">
      <w:start w:val="1"/>
      <w:numFmt w:val="bullet"/>
      <w:lvlText w:val=""/>
      <w:lvlJc w:val="left"/>
      <w:pPr>
        <w:ind w:left="6480" w:hanging="360"/>
      </w:pPr>
      <w:rPr>
        <w:rFonts w:ascii="Wingdings" w:hAnsi="Wingdings" w:hint="default"/>
      </w:rPr>
    </w:lvl>
  </w:abstractNum>
  <w:abstractNum w:abstractNumId="4" w15:restartNumberingAfterBreak="0">
    <w:nsid w:val="0D433CD6"/>
    <w:multiLevelType w:val="hybridMultilevel"/>
    <w:tmpl w:val="459865BA"/>
    <w:lvl w:ilvl="0" w:tplc="1864FAD6">
      <w:start w:val="1"/>
      <w:numFmt w:val="bullet"/>
      <w:lvlText w:val=""/>
      <w:lvlJc w:val="left"/>
      <w:pPr>
        <w:ind w:left="720" w:hanging="360"/>
      </w:pPr>
      <w:rPr>
        <w:rFonts w:ascii="Symbol" w:hAnsi="Symbol" w:hint="default"/>
      </w:rPr>
    </w:lvl>
    <w:lvl w:ilvl="1" w:tplc="80141CC4">
      <w:start w:val="1"/>
      <w:numFmt w:val="bullet"/>
      <w:lvlText w:val="o"/>
      <w:lvlJc w:val="left"/>
      <w:pPr>
        <w:ind w:left="1440" w:hanging="360"/>
      </w:pPr>
      <w:rPr>
        <w:rFonts w:ascii="Courier New" w:hAnsi="Courier New" w:hint="default"/>
      </w:rPr>
    </w:lvl>
    <w:lvl w:ilvl="2" w:tplc="F41EB2E2">
      <w:start w:val="1"/>
      <w:numFmt w:val="bullet"/>
      <w:lvlText w:val=""/>
      <w:lvlJc w:val="left"/>
      <w:pPr>
        <w:ind w:left="2160" w:hanging="360"/>
      </w:pPr>
      <w:rPr>
        <w:rFonts w:ascii="Wingdings" w:hAnsi="Wingdings" w:hint="default"/>
      </w:rPr>
    </w:lvl>
    <w:lvl w:ilvl="3" w:tplc="385C6DB2">
      <w:start w:val="1"/>
      <w:numFmt w:val="bullet"/>
      <w:lvlText w:val=""/>
      <w:lvlJc w:val="left"/>
      <w:pPr>
        <w:ind w:left="2880" w:hanging="360"/>
      </w:pPr>
      <w:rPr>
        <w:rFonts w:ascii="Symbol" w:hAnsi="Symbol" w:hint="default"/>
      </w:rPr>
    </w:lvl>
    <w:lvl w:ilvl="4" w:tplc="C4BC1A78">
      <w:start w:val="1"/>
      <w:numFmt w:val="bullet"/>
      <w:lvlText w:val="o"/>
      <w:lvlJc w:val="left"/>
      <w:pPr>
        <w:ind w:left="3600" w:hanging="360"/>
      </w:pPr>
      <w:rPr>
        <w:rFonts w:ascii="Courier New" w:hAnsi="Courier New" w:hint="default"/>
      </w:rPr>
    </w:lvl>
    <w:lvl w:ilvl="5" w:tplc="F7BC9BB4">
      <w:start w:val="1"/>
      <w:numFmt w:val="bullet"/>
      <w:lvlText w:val=""/>
      <w:lvlJc w:val="left"/>
      <w:pPr>
        <w:ind w:left="4320" w:hanging="360"/>
      </w:pPr>
      <w:rPr>
        <w:rFonts w:ascii="Wingdings" w:hAnsi="Wingdings" w:hint="default"/>
      </w:rPr>
    </w:lvl>
    <w:lvl w:ilvl="6" w:tplc="DD9C274E">
      <w:start w:val="1"/>
      <w:numFmt w:val="bullet"/>
      <w:lvlText w:val=""/>
      <w:lvlJc w:val="left"/>
      <w:pPr>
        <w:ind w:left="5040" w:hanging="360"/>
      </w:pPr>
      <w:rPr>
        <w:rFonts w:ascii="Symbol" w:hAnsi="Symbol" w:hint="default"/>
      </w:rPr>
    </w:lvl>
    <w:lvl w:ilvl="7" w:tplc="389E6CE6">
      <w:start w:val="1"/>
      <w:numFmt w:val="bullet"/>
      <w:lvlText w:val="o"/>
      <w:lvlJc w:val="left"/>
      <w:pPr>
        <w:ind w:left="5760" w:hanging="360"/>
      </w:pPr>
      <w:rPr>
        <w:rFonts w:ascii="Courier New" w:hAnsi="Courier New" w:hint="default"/>
      </w:rPr>
    </w:lvl>
    <w:lvl w:ilvl="8" w:tplc="1A603EA4">
      <w:start w:val="1"/>
      <w:numFmt w:val="bullet"/>
      <w:lvlText w:val=""/>
      <w:lvlJc w:val="left"/>
      <w:pPr>
        <w:ind w:left="6480" w:hanging="360"/>
      </w:pPr>
      <w:rPr>
        <w:rFonts w:ascii="Wingdings" w:hAnsi="Wingdings" w:hint="default"/>
      </w:rPr>
    </w:lvl>
  </w:abstractNum>
  <w:abstractNum w:abstractNumId="5" w15:restartNumberingAfterBreak="0">
    <w:nsid w:val="0D7BBA7A"/>
    <w:multiLevelType w:val="hybridMultilevel"/>
    <w:tmpl w:val="6D98C00C"/>
    <w:lvl w:ilvl="0" w:tplc="15C0EF2C">
      <w:start w:val="1"/>
      <w:numFmt w:val="bullet"/>
      <w:lvlText w:val=""/>
      <w:lvlJc w:val="left"/>
      <w:pPr>
        <w:ind w:left="720" w:hanging="360"/>
      </w:pPr>
      <w:rPr>
        <w:rFonts w:ascii="Symbol" w:hAnsi="Symbol" w:hint="default"/>
      </w:rPr>
    </w:lvl>
    <w:lvl w:ilvl="1" w:tplc="34C03480">
      <w:start w:val="1"/>
      <w:numFmt w:val="bullet"/>
      <w:lvlText w:val="o"/>
      <w:lvlJc w:val="left"/>
      <w:pPr>
        <w:ind w:left="1440" w:hanging="360"/>
      </w:pPr>
      <w:rPr>
        <w:rFonts w:ascii="Courier New" w:hAnsi="Courier New" w:hint="default"/>
      </w:rPr>
    </w:lvl>
    <w:lvl w:ilvl="2" w:tplc="68EEF374">
      <w:start w:val="1"/>
      <w:numFmt w:val="bullet"/>
      <w:lvlText w:val=""/>
      <w:lvlJc w:val="left"/>
      <w:pPr>
        <w:ind w:left="2160" w:hanging="360"/>
      </w:pPr>
      <w:rPr>
        <w:rFonts w:ascii="Wingdings" w:hAnsi="Wingdings" w:hint="default"/>
      </w:rPr>
    </w:lvl>
    <w:lvl w:ilvl="3" w:tplc="5CA207B8">
      <w:start w:val="1"/>
      <w:numFmt w:val="bullet"/>
      <w:lvlText w:val=""/>
      <w:lvlJc w:val="left"/>
      <w:pPr>
        <w:ind w:left="2880" w:hanging="360"/>
      </w:pPr>
      <w:rPr>
        <w:rFonts w:ascii="Symbol" w:hAnsi="Symbol" w:hint="default"/>
      </w:rPr>
    </w:lvl>
    <w:lvl w:ilvl="4" w:tplc="6C9CFFE8">
      <w:start w:val="1"/>
      <w:numFmt w:val="bullet"/>
      <w:lvlText w:val="o"/>
      <w:lvlJc w:val="left"/>
      <w:pPr>
        <w:ind w:left="3600" w:hanging="360"/>
      </w:pPr>
      <w:rPr>
        <w:rFonts w:ascii="Courier New" w:hAnsi="Courier New" w:hint="default"/>
      </w:rPr>
    </w:lvl>
    <w:lvl w:ilvl="5" w:tplc="240A03F0">
      <w:start w:val="1"/>
      <w:numFmt w:val="bullet"/>
      <w:lvlText w:val=""/>
      <w:lvlJc w:val="left"/>
      <w:pPr>
        <w:ind w:left="4320" w:hanging="360"/>
      </w:pPr>
      <w:rPr>
        <w:rFonts w:ascii="Wingdings" w:hAnsi="Wingdings" w:hint="default"/>
      </w:rPr>
    </w:lvl>
    <w:lvl w:ilvl="6" w:tplc="8B1C4F30">
      <w:start w:val="1"/>
      <w:numFmt w:val="bullet"/>
      <w:lvlText w:val=""/>
      <w:lvlJc w:val="left"/>
      <w:pPr>
        <w:ind w:left="5040" w:hanging="360"/>
      </w:pPr>
      <w:rPr>
        <w:rFonts w:ascii="Symbol" w:hAnsi="Symbol" w:hint="default"/>
      </w:rPr>
    </w:lvl>
    <w:lvl w:ilvl="7" w:tplc="5448B930">
      <w:start w:val="1"/>
      <w:numFmt w:val="bullet"/>
      <w:lvlText w:val="o"/>
      <w:lvlJc w:val="left"/>
      <w:pPr>
        <w:ind w:left="5760" w:hanging="360"/>
      </w:pPr>
      <w:rPr>
        <w:rFonts w:ascii="Courier New" w:hAnsi="Courier New" w:hint="default"/>
      </w:rPr>
    </w:lvl>
    <w:lvl w:ilvl="8" w:tplc="16925838">
      <w:start w:val="1"/>
      <w:numFmt w:val="bullet"/>
      <w:lvlText w:val=""/>
      <w:lvlJc w:val="left"/>
      <w:pPr>
        <w:ind w:left="6480" w:hanging="360"/>
      </w:pPr>
      <w:rPr>
        <w:rFonts w:ascii="Wingdings" w:hAnsi="Wingdings" w:hint="default"/>
      </w:rPr>
    </w:lvl>
  </w:abstractNum>
  <w:abstractNum w:abstractNumId="6" w15:restartNumberingAfterBreak="0">
    <w:nsid w:val="12CB72B2"/>
    <w:multiLevelType w:val="hybridMultilevel"/>
    <w:tmpl w:val="FD2E63FA"/>
    <w:lvl w:ilvl="0" w:tplc="C274777C">
      <w:start w:val="1"/>
      <w:numFmt w:val="bullet"/>
      <w:lvlText w:val=""/>
      <w:lvlJc w:val="left"/>
      <w:pPr>
        <w:ind w:left="720" w:hanging="360"/>
      </w:pPr>
      <w:rPr>
        <w:rFonts w:ascii="Symbol" w:hAnsi="Symbol" w:hint="default"/>
      </w:rPr>
    </w:lvl>
    <w:lvl w:ilvl="1" w:tplc="37AE66DA">
      <w:start w:val="1"/>
      <w:numFmt w:val="bullet"/>
      <w:lvlText w:val="o"/>
      <w:lvlJc w:val="left"/>
      <w:pPr>
        <w:ind w:left="1440" w:hanging="360"/>
      </w:pPr>
      <w:rPr>
        <w:rFonts w:ascii="Courier New" w:hAnsi="Courier New" w:hint="default"/>
      </w:rPr>
    </w:lvl>
    <w:lvl w:ilvl="2" w:tplc="512687A2">
      <w:start w:val="1"/>
      <w:numFmt w:val="bullet"/>
      <w:lvlText w:val=""/>
      <w:lvlJc w:val="left"/>
      <w:pPr>
        <w:ind w:left="2160" w:hanging="360"/>
      </w:pPr>
      <w:rPr>
        <w:rFonts w:ascii="Wingdings" w:hAnsi="Wingdings" w:hint="default"/>
      </w:rPr>
    </w:lvl>
    <w:lvl w:ilvl="3" w:tplc="F1D86BD8">
      <w:start w:val="1"/>
      <w:numFmt w:val="bullet"/>
      <w:lvlText w:val=""/>
      <w:lvlJc w:val="left"/>
      <w:pPr>
        <w:ind w:left="2880" w:hanging="360"/>
      </w:pPr>
      <w:rPr>
        <w:rFonts w:ascii="Symbol" w:hAnsi="Symbol" w:hint="default"/>
      </w:rPr>
    </w:lvl>
    <w:lvl w:ilvl="4" w:tplc="9DE01D18">
      <w:start w:val="1"/>
      <w:numFmt w:val="bullet"/>
      <w:lvlText w:val="o"/>
      <w:lvlJc w:val="left"/>
      <w:pPr>
        <w:ind w:left="3600" w:hanging="360"/>
      </w:pPr>
      <w:rPr>
        <w:rFonts w:ascii="Courier New" w:hAnsi="Courier New" w:hint="default"/>
      </w:rPr>
    </w:lvl>
    <w:lvl w:ilvl="5" w:tplc="61625760">
      <w:start w:val="1"/>
      <w:numFmt w:val="bullet"/>
      <w:lvlText w:val=""/>
      <w:lvlJc w:val="left"/>
      <w:pPr>
        <w:ind w:left="4320" w:hanging="360"/>
      </w:pPr>
      <w:rPr>
        <w:rFonts w:ascii="Wingdings" w:hAnsi="Wingdings" w:hint="default"/>
      </w:rPr>
    </w:lvl>
    <w:lvl w:ilvl="6" w:tplc="8544046C">
      <w:start w:val="1"/>
      <w:numFmt w:val="bullet"/>
      <w:lvlText w:val=""/>
      <w:lvlJc w:val="left"/>
      <w:pPr>
        <w:ind w:left="5040" w:hanging="360"/>
      </w:pPr>
      <w:rPr>
        <w:rFonts w:ascii="Symbol" w:hAnsi="Symbol" w:hint="default"/>
      </w:rPr>
    </w:lvl>
    <w:lvl w:ilvl="7" w:tplc="1EFE6C6A">
      <w:start w:val="1"/>
      <w:numFmt w:val="bullet"/>
      <w:lvlText w:val="o"/>
      <w:lvlJc w:val="left"/>
      <w:pPr>
        <w:ind w:left="5760" w:hanging="360"/>
      </w:pPr>
      <w:rPr>
        <w:rFonts w:ascii="Courier New" w:hAnsi="Courier New" w:hint="default"/>
      </w:rPr>
    </w:lvl>
    <w:lvl w:ilvl="8" w:tplc="9D54457C">
      <w:start w:val="1"/>
      <w:numFmt w:val="bullet"/>
      <w:lvlText w:val=""/>
      <w:lvlJc w:val="left"/>
      <w:pPr>
        <w:ind w:left="6480" w:hanging="360"/>
      </w:pPr>
      <w:rPr>
        <w:rFonts w:ascii="Wingdings" w:hAnsi="Wingdings" w:hint="default"/>
      </w:rPr>
    </w:lvl>
  </w:abstractNum>
  <w:abstractNum w:abstractNumId="7" w15:restartNumberingAfterBreak="0">
    <w:nsid w:val="13C3600C"/>
    <w:multiLevelType w:val="multilevel"/>
    <w:tmpl w:val="F73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B00400"/>
    <w:multiLevelType w:val="hybridMultilevel"/>
    <w:tmpl w:val="DB4C9D92"/>
    <w:lvl w:ilvl="0" w:tplc="5E1CC096">
      <w:start w:val="1"/>
      <w:numFmt w:val="bullet"/>
      <w:lvlText w:val=""/>
      <w:lvlJc w:val="left"/>
      <w:pPr>
        <w:ind w:left="720" w:hanging="360"/>
      </w:pPr>
      <w:rPr>
        <w:rFonts w:ascii="Symbol" w:hAnsi="Symbol" w:hint="default"/>
      </w:rPr>
    </w:lvl>
    <w:lvl w:ilvl="1" w:tplc="B492DEC6">
      <w:start w:val="1"/>
      <w:numFmt w:val="bullet"/>
      <w:lvlText w:val="o"/>
      <w:lvlJc w:val="left"/>
      <w:pPr>
        <w:ind w:left="1440" w:hanging="360"/>
      </w:pPr>
      <w:rPr>
        <w:rFonts w:ascii="Courier New" w:hAnsi="Courier New" w:hint="default"/>
      </w:rPr>
    </w:lvl>
    <w:lvl w:ilvl="2" w:tplc="E6DE6794">
      <w:start w:val="1"/>
      <w:numFmt w:val="bullet"/>
      <w:lvlText w:val=""/>
      <w:lvlJc w:val="left"/>
      <w:pPr>
        <w:ind w:left="2160" w:hanging="360"/>
      </w:pPr>
      <w:rPr>
        <w:rFonts w:ascii="Wingdings" w:hAnsi="Wingdings" w:hint="default"/>
      </w:rPr>
    </w:lvl>
    <w:lvl w:ilvl="3" w:tplc="2500D0DC">
      <w:start w:val="1"/>
      <w:numFmt w:val="bullet"/>
      <w:lvlText w:val=""/>
      <w:lvlJc w:val="left"/>
      <w:pPr>
        <w:ind w:left="2880" w:hanging="360"/>
      </w:pPr>
      <w:rPr>
        <w:rFonts w:ascii="Symbol" w:hAnsi="Symbol" w:hint="default"/>
      </w:rPr>
    </w:lvl>
    <w:lvl w:ilvl="4" w:tplc="1080562A">
      <w:start w:val="1"/>
      <w:numFmt w:val="bullet"/>
      <w:lvlText w:val="o"/>
      <w:lvlJc w:val="left"/>
      <w:pPr>
        <w:ind w:left="3600" w:hanging="360"/>
      </w:pPr>
      <w:rPr>
        <w:rFonts w:ascii="Courier New" w:hAnsi="Courier New" w:hint="default"/>
      </w:rPr>
    </w:lvl>
    <w:lvl w:ilvl="5" w:tplc="FAD42EDC">
      <w:start w:val="1"/>
      <w:numFmt w:val="bullet"/>
      <w:lvlText w:val=""/>
      <w:lvlJc w:val="left"/>
      <w:pPr>
        <w:ind w:left="4320" w:hanging="360"/>
      </w:pPr>
      <w:rPr>
        <w:rFonts w:ascii="Wingdings" w:hAnsi="Wingdings" w:hint="default"/>
      </w:rPr>
    </w:lvl>
    <w:lvl w:ilvl="6" w:tplc="3B4E701A">
      <w:start w:val="1"/>
      <w:numFmt w:val="bullet"/>
      <w:lvlText w:val=""/>
      <w:lvlJc w:val="left"/>
      <w:pPr>
        <w:ind w:left="5040" w:hanging="360"/>
      </w:pPr>
      <w:rPr>
        <w:rFonts w:ascii="Symbol" w:hAnsi="Symbol" w:hint="default"/>
      </w:rPr>
    </w:lvl>
    <w:lvl w:ilvl="7" w:tplc="00BC9994">
      <w:start w:val="1"/>
      <w:numFmt w:val="bullet"/>
      <w:lvlText w:val="o"/>
      <w:lvlJc w:val="left"/>
      <w:pPr>
        <w:ind w:left="5760" w:hanging="360"/>
      </w:pPr>
      <w:rPr>
        <w:rFonts w:ascii="Courier New" w:hAnsi="Courier New" w:hint="default"/>
      </w:rPr>
    </w:lvl>
    <w:lvl w:ilvl="8" w:tplc="49106C02">
      <w:start w:val="1"/>
      <w:numFmt w:val="bullet"/>
      <w:lvlText w:val=""/>
      <w:lvlJc w:val="left"/>
      <w:pPr>
        <w:ind w:left="6480" w:hanging="360"/>
      </w:pPr>
      <w:rPr>
        <w:rFonts w:ascii="Wingdings" w:hAnsi="Wingdings" w:hint="default"/>
      </w:rPr>
    </w:lvl>
  </w:abstractNum>
  <w:abstractNum w:abstractNumId="9" w15:restartNumberingAfterBreak="0">
    <w:nsid w:val="1B9E3E81"/>
    <w:multiLevelType w:val="hybridMultilevel"/>
    <w:tmpl w:val="CAAA5182"/>
    <w:lvl w:ilvl="0" w:tplc="44D4E3E2">
      <w:start w:val="1"/>
      <w:numFmt w:val="bullet"/>
      <w:lvlText w:val=""/>
      <w:lvlJc w:val="left"/>
      <w:pPr>
        <w:ind w:left="720" w:hanging="360"/>
      </w:pPr>
      <w:rPr>
        <w:rFonts w:ascii="Symbol" w:hAnsi="Symbol" w:hint="default"/>
      </w:rPr>
    </w:lvl>
    <w:lvl w:ilvl="1" w:tplc="FC0A945E">
      <w:start w:val="1"/>
      <w:numFmt w:val="bullet"/>
      <w:lvlText w:val="o"/>
      <w:lvlJc w:val="left"/>
      <w:pPr>
        <w:ind w:left="1440" w:hanging="360"/>
      </w:pPr>
      <w:rPr>
        <w:rFonts w:ascii="Courier New" w:hAnsi="Courier New" w:hint="default"/>
      </w:rPr>
    </w:lvl>
    <w:lvl w:ilvl="2" w:tplc="4640653A">
      <w:start w:val="1"/>
      <w:numFmt w:val="bullet"/>
      <w:lvlText w:val=""/>
      <w:lvlJc w:val="left"/>
      <w:pPr>
        <w:ind w:left="2160" w:hanging="360"/>
      </w:pPr>
      <w:rPr>
        <w:rFonts w:ascii="Wingdings" w:hAnsi="Wingdings" w:hint="default"/>
      </w:rPr>
    </w:lvl>
    <w:lvl w:ilvl="3" w:tplc="EBE09B14">
      <w:start w:val="1"/>
      <w:numFmt w:val="bullet"/>
      <w:lvlText w:val=""/>
      <w:lvlJc w:val="left"/>
      <w:pPr>
        <w:ind w:left="2880" w:hanging="360"/>
      </w:pPr>
      <w:rPr>
        <w:rFonts w:ascii="Symbol" w:hAnsi="Symbol" w:hint="default"/>
      </w:rPr>
    </w:lvl>
    <w:lvl w:ilvl="4" w:tplc="CB66AA4E">
      <w:start w:val="1"/>
      <w:numFmt w:val="bullet"/>
      <w:lvlText w:val="o"/>
      <w:lvlJc w:val="left"/>
      <w:pPr>
        <w:ind w:left="3600" w:hanging="360"/>
      </w:pPr>
      <w:rPr>
        <w:rFonts w:ascii="Courier New" w:hAnsi="Courier New" w:hint="default"/>
      </w:rPr>
    </w:lvl>
    <w:lvl w:ilvl="5" w:tplc="162E5768">
      <w:start w:val="1"/>
      <w:numFmt w:val="bullet"/>
      <w:lvlText w:val=""/>
      <w:lvlJc w:val="left"/>
      <w:pPr>
        <w:ind w:left="4320" w:hanging="360"/>
      </w:pPr>
      <w:rPr>
        <w:rFonts w:ascii="Wingdings" w:hAnsi="Wingdings" w:hint="default"/>
      </w:rPr>
    </w:lvl>
    <w:lvl w:ilvl="6" w:tplc="ABD0BB2C">
      <w:start w:val="1"/>
      <w:numFmt w:val="bullet"/>
      <w:lvlText w:val=""/>
      <w:lvlJc w:val="left"/>
      <w:pPr>
        <w:ind w:left="5040" w:hanging="360"/>
      </w:pPr>
      <w:rPr>
        <w:rFonts w:ascii="Symbol" w:hAnsi="Symbol" w:hint="default"/>
      </w:rPr>
    </w:lvl>
    <w:lvl w:ilvl="7" w:tplc="23E2ED72">
      <w:start w:val="1"/>
      <w:numFmt w:val="bullet"/>
      <w:lvlText w:val="o"/>
      <w:lvlJc w:val="left"/>
      <w:pPr>
        <w:ind w:left="5760" w:hanging="360"/>
      </w:pPr>
      <w:rPr>
        <w:rFonts w:ascii="Courier New" w:hAnsi="Courier New" w:hint="default"/>
      </w:rPr>
    </w:lvl>
    <w:lvl w:ilvl="8" w:tplc="D374887C">
      <w:start w:val="1"/>
      <w:numFmt w:val="bullet"/>
      <w:lvlText w:val=""/>
      <w:lvlJc w:val="left"/>
      <w:pPr>
        <w:ind w:left="6480" w:hanging="360"/>
      </w:pPr>
      <w:rPr>
        <w:rFonts w:ascii="Wingdings" w:hAnsi="Wingdings" w:hint="default"/>
      </w:rPr>
    </w:lvl>
  </w:abstractNum>
  <w:abstractNum w:abstractNumId="10" w15:restartNumberingAfterBreak="0">
    <w:nsid w:val="215F1A0A"/>
    <w:multiLevelType w:val="hybridMultilevel"/>
    <w:tmpl w:val="9B267DB0"/>
    <w:lvl w:ilvl="0" w:tplc="4A921788">
      <w:start w:val="1"/>
      <w:numFmt w:val="bullet"/>
      <w:lvlText w:val=""/>
      <w:lvlJc w:val="left"/>
      <w:pPr>
        <w:ind w:left="720" w:hanging="360"/>
      </w:pPr>
      <w:rPr>
        <w:rFonts w:ascii="Symbol" w:hAnsi="Symbol" w:hint="default"/>
      </w:rPr>
    </w:lvl>
    <w:lvl w:ilvl="1" w:tplc="22F42C58">
      <w:start w:val="1"/>
      <w:numFmt w:val="bullet"/>
      <w:lvlText w:val="o"/>
      <w:lvlJc w:val="left"/>
      <w:pPr>
        <w:ind w:left="1440" w:hanging="360"/>
      </w:pPr>
      <w:rPr>
        <w:rFonts w:ascii="Courier New" w:hAnsi="Courier New" w:hint="default"/>
      </w:rPr>
    </w:lvl>
    <w:lvl w:ilvl="2" w:tplc="A1BA0BB6">
      <w:start w:val="1"/>
      <w:numFmt w:val="bullet"/>
      <w:lvlText w:val=""/>
      <w:lvlJc w:val="left"/>
      <w:pPr>
        <w:ind w:left="2160" w:hanging="360"/>
      </w:pPr>
      <w:rPr>
        <w:rFonts w:ascii="Wingdings" w:hAnsi="Wingdings" w:hint="default"/>
      </w:rPr>
    </w:lvl>
    <w:lvl w:ilvl="3" w:tplc="A9A47954">
      <w:start w:val="1"/>
      <w:numFmt w:val="bullet"/>
      <w:lvlText w:val=""/>
      <w:lvlJc w:val="left"/>
      <w:pPr>
        <w:ind w:left="2880" w:hanging="360"/>
      </w:pPr>
      <w:rPr>
        <w:rFonts w:ascii="Symbol" w:hAnsi="Symbol" w:hint="default"/>
      </w:rPr>
    </w:lvl>
    <w:lvl w:ilvl="4" w:tplc="0A129222">
      <w:start w:val="1"/>
      <w:numFmt w:val="bullet"/>
      <w:lvlText w:val="o"/>
      <w:lvlJc w:val="left"/>
      <w:pPr>
        <w:ind w:left="3600" w:hanging="360"/>
      </w:pPr>
      <w:rPr>
        <w:rFonts w:ascii="Courier New" w:hAnsi="Courier New" w:hint="default"/>
      </w:rPr>
    </w:lvl>
    <w:lvl w:ilvl="5" w:tplc="B3A423B0">
      <w:start w:val="1"/>
      <w:numFmt w:val="bullet"/>
      <w:lvlText w:val=""/>
      <w:lvlJc w:val="left"/>
      <w:pPr>
        <w:ind w:left="4320" w:hanging="360"/>
      </w:pPr>
      <w:rPr>
        <w:rFonts w:ascii="Wingdings" w:hAnsi="Wingdings" w:hint="default"/>
      </w:rPr>
    </w:lvl>
    <w:lvl w:ilvl="6" w:tplc="644C31F0">
      <w:start w:val="1"/>
      <w:numFmt w:val="bullet"/>
      <w:lvlText w:val=""/>
      <w:lvlJc w:val="left"/>
      <w:pPr>
        <w:ind w:left="5040" w:hanging="360"/>
      </w:pPr>
      <w:rPr>
        <w:rFonts w:ascii="Symbol" w:hAnsi="Symbol" w:hint="default"/>
      </w:rPr>
    </w:lvl>
    <w:lvl w:ilvl="7" w:tplc="407A17F0">
      <w:start w:val="1"/>
      <w:numFmt w:val="bullet"/>
      <w:lvlText w:val="o"/>
      <w:lvlJc w:val="left"/>
      <w:pPr>
        <w:ind w:left="5760" w:hanging="360"/>
      </w:pPr>
      <w:rPr>
        <w:rFonts w:ascii="Courier New" w:hAnsi="Courier New" w:hint="default"/>
      </w:rPr>
    </w:lvl>
    <w:lvl w:ilvl="8" w:tplc="926E0370">
      <w:start w:val="1"/>
      <w:numFmt w:val="bullet"/>
      <w:lvlText w:val=""/>
      <w:lvlJc w:val="left"/>
      <w:pPr>
        <w:ind w:left="6480" w:hanging="360"/>
      </w:pPr>
      <w:rPr>
        <w:rFonts w:ascii="Wingdings" w:hAnsi="Wingdings" w:hint="default"/>
      </w:rPr>
    </w:lvl>
  </w:abstractNum>
  <w:abstractNum w:abstractNumId="11" w15:restartNumberingAfterBreak="0">
    <w:nsid w:val="21637CD3"/>
    <w:multiLevelType w:val="hybridMultilevel"/>
    <w:tmpl w:val="8EF252B2"/>
    <w:lvl w:ilvl="0" w:tplc="DF02E4C2">
      <w:start w:val="1"/>
      <w:numFmt w:val="bullet"/>
      <w:lvlText w:val=""/>
      <w:lvlJc w:val="left"/>
      <w:pPr>
        <w:ind w:left="720" w:hanging="360"/>
      </w:pPr>
      <w:rPr>
        <w:rFonts w:ascii="Symbol" w:hAnsi="Symbol" w:hint="default"/>
      </w:rPr>
    </w:lvl>
    <w:lvl w:ilvl="1" w:tplc="AA9C904A">
      <w:start w:val="1"/>
      <w:numFmt w:val="bullet"/>
      <w:lvlText w:val="o"/>
      <w:lvlJc w:val="left"/>
      <w:pPr>
        <w:ind w:left="1440" w:hanging="360"/>
      </w:pPr>
      <w:rPr>
        <w:rFonts w:ascii="Courier New" w:hAnsi="Courier New" w:hint="default"/>
      </w:rPr>
    </w:lvl>
    <w:lvl w:ilvl="2" w:tplc="D8023CFC">
      <w:start w:val="1"/>
      <w:numFmt w:val="bullet"/>
      <w:lvlText w:val=""/>
      <w:lvlJc w:val="left"/>
      <w:pPr>
        <w:ind w:left="2160" w:hanging="360"/>
      </w:pPr>
      <w:rPr>
        <w:rFonts w:ascii="Wingdings" w:hAnsi="Wingdings" w:hint="default"/>
      </w:rPr>
    </w:lvl>
    <w:lvl w:ilvl="3" w:tplc="E0E09C42">
      <w:start w:val="1"/>
      <w:numFmt w:val="bullet"/>
      <w:lvlText w:val=""/>
      <w:lvlJc w:val="left"/>
      <w:pPr>
        <w:ind w:left="2880" w:hanging="360"/>
      </w:pPr>
      <w:rPr>
        <w:rFonts w:ascii="Symbol" w:hAnsi="Symbol" w:hint="default"/>
      </w:rPr>
    </w:lvl>
    <w:lvl w:ilvl="4" w:tplc="F7540A2E">
      <w:start w:val="1"/>
      <w:numFmt w:val="bullet"/>
      <w:lvlText w:val="o"/>
      <w:lvlJc w:val="left"/>
      <w:pPr>
        <w:ind w:left="3600" w:hanging="360"/>
      </w:pPr>
      <w:rPr>
        <w:rFonts w:ascii="Courier New" w:hAnsi="Courier New" w:hint="default"/>
      </w:rPr>
    </w:lvl>
    <w:lvl w:ilvl="5" w:tplc="E3442D90">
      <w:start w:val="1"/>
      <w:numFmt w:val="bullet"/>
      <w:lvlText w:val=""/>
      <w:lvlJc w:val="left"/>
      <w:pPr>
        <w:ind w:left="4320" w:hanging="360"/>
      </w:pPr>
      <w:rPr>
        <w:rFonts w:ascii="Wingdings" w:hAnsi="Wingdings" w:hint="default"/>
      </w:rPr>
    </w:lvl>
    <w:lvl w:ilvl="6" w:tplc="47724F6A">
      <w:start w:val="1"/>
      <w:numFmt w:val="bullet"/>
      <w:lvlText w:val=""/>
      <w:lvlJc w:val="left"/>
      <w:pPr>
        <w:ind w:left="5040" w:hanging="360"/>
      </w:pPr>
      <w:rPr>
        <w:rFonts w:ascii="Symbol" w:hAnsi="Symbol" w:hint="default"/>
      </w:rPr>
    </w:lvl>
    <w:lvl w:ilvl="7" w:tplc="F5380526">
      <w:start w:val="1"/>
      <w:numFmt w:val="bullet"/>
      <w:lvlText w:val="o"/>
      <w:lvlJc w:val="left"/>
      <w:pPr>
        <w:ind w:left="5760" w:hanging="360"/>
      </w:pPr>
      <w:rPr>
        <w:rFonts w:ascii="Courier New" w:hAnsi="Courier New" w:hint="default"/>
      </w:rPr>
    </w:lvl>
    <w:lvl w:ilvl="8" w:tplc="F8E045AC">
      <w:start w:val="1"/>
      <w:numFmt w:val="bullet"/>
      <w:lvlText w:val=""/>
      <w:lvlJc w:val="left"/>
      <w:pPr>
        <w:ind w:left="6480" w:hanging="360"/>
      </w:pPr>
      <w:rPr>
        <w:rFonts w:ascii="Wingdings" w:hAnsi="Wingdings" w:hint="default"/>
      </w:rPr>
    </w:lvl>
  </w:abstractNum>
  <w:abstractNum w:abstractNumId="12" w15:restartNumberingAfterBreak="0">
    <w:nsid w:val="25EB3E2C"/>
    <w:multiLevelType w:val="hybridMultilevel"/>
    <w:tmpl w:val="C5B2BEDE"/>
    <w:lvl w:ilvl="0" w:tplc="0352D4D8">
      <w:start w:val="1"/>
      <w:numFmt w:val="bullet"/>
      <w:lvlText w:val=""/>
      <w:lvlJc w:val="left"/>
      <w:pPr>
        <w:ind w:left="720" w:hanging="360"/>
      </w:pPr>
      <w:rPr>
        <w:rFonts w:ascii="Symbol" w:hAnsi="Symbol" w:hint="default"/>
      </w:rPr>
    </w:lvl>
    <w:lvl w:ilvl="1" w:tplc="DE54FAD6">
      <w:start w:val="1"/>
      <w:numFmt w:val="bullet"/>
      <w:lvlText w:val="o"/>
      <w:lvlJc w:val="left"/>
      <w:pPr>
        <w:ind w:left="1440" w:hanging="360"/>
      </w:pPr>
      <w:rPr>
        <w:rFonts w:ascii="Courier New" w:hAnsi="Courier New" w:hint="default"/>
      </w:rPr>
    </w:lvl>
    <w:lvl w:ilvl="2" w:tplc="7474EBD6">
      <w:start w:val="1"/>
      <w:numFmt w:val="bullet"/>
      <w:lvlText w:val=""/>
      <w:lvlJc w:val="left"/>
      <w:pPr>
        <w:ind w:left="2160" w:hanging="360"/>
      </w:pPr>
      <w:rPr>
        <w:rFonts w:ascii="Wingdings" w:hAnsi="Wingdings" w:hint="default"/>
      </w:rPr>
    </w:lvl>
    <w:lvl w:ilvl="3" w:tplc="15FCDBCA">
      <w:start w:val="1"/>
      <w:numFmt w:val="bullet"/>
      <w:lvlText w:val=""/>
      <w:lvlJc w:val="left"/>
      <w:pPr>
        <w:ind w:left="2880" w:hanging="360"/>
      </w:pPr>
      <w:rPr>
        <w:rFonts w:ascii="Symbol" w:hAnsi="Symbol" w:hint="default"/>
      </w:rPr>
    </w:lvl>
    <w:lvl w:ilvl="4" w:tplc="6B6C976E">
      <w:start w:val="1"/>
      <w:numFmt w:val="bullet"/>
      <w:lvlText w:val="o"/>
      <w:lvlJc w:val="left"/>
      <w:pPr>
        <w:ind w:left="3600" w:hanging="360"/>
      </w:pPr>
      <w:rPr>
        <w:rFonts w:ascii="Courier New" w:hAnsi="Courier New" w:hint="default"/>
      </w:rPr>
    </w:lvl>
    <w:lvl w:ilvl="5" w:tplc="EA9864C8">
      <w:start w:val="1"/>
      <w:numFmt w:val="bullet"/>
      <w:lvlText w:val=""/>
      <w:lvlJc w:val="left"/>
      <w:pPr>
        <w:ind w:left="4320" w:hanging="360"/>
      </w:pPr>
      <w:rPr>
        <w:rFonts w:ascii="Wingdings" w:hAnsi="Wingdings" w:hint="default"/>
      </w:rPr>
    </w:lvl>
    <w:lvl w:ilvl="6" w:tplc="C32851B2">
      <w:start w:val="1"/>
      <w:numFmt w:val="bullet"/>
      <w:lvlText w:val=""/>
      <w:lvlJc w:val="left"/>
      <w:pPr>
        <w:ind w:left="5040" w:hanging="360"/>
      </w:pPr>
      <w:rPr>
        <w:rFonts w:ascii="Symbol" w:hAnsi="Symbol" w:hint="default"/>
      </w:rPr>
    </w:lvl>
    <w:lvl w:ilvl="7" w:tplc="6F044D6C">
      <w:start w:val="1"/>
      <w:numFmt w:val="bullet"/>
      <w:lvlText w:val="o"/>
      <w:lvlJc w:val="left"/>
      <w:pPr>
        <w:ind w:left="5760" w:hanging="360"/>
      </w:pPr>
      <w:rPr>
        <w:rFonts w:ascii="Courier New" w:hAnsi="Courier New" w:hint="default"/>
      </w:rPr>
    </w:lvl>
    <w:lvl w:ilvl="8" w:tplc="B7E09D8E">
      <w:start w:val="1"/>
      <w:numFmt w:val="bullet"/>
      <w:lvlText w:val=""/>
      <w:lvlJc w:val="left"/>
      <w:pPr>
        <w:ind w:left="6480" w:hanging="360"/>
      </w:pPr>
      <w:rPr>
        <w:rFonts w:ascii="Wingdings" w:hAnsi="Wingdings" w:hint="default"/>
      </w:rPr>
    </w:lvl>
  </w:abstractNum>
  <w:abstractNum w:abstractNumId="13" w15:restartNumberingAfterBreak="0">
    <w:nsid w:val="268C65E4"/>
    <w:multiLevelType w:val="hybridMultilevel"/>
    <w:tmpl w:val="F9168660"/>
    <w:lvl w:ilvl="0" w:tplc="9F9212F8">
      <w:start w:val="1"/>
      <w:numFmt w:val="bullet"/>
      <w:lvlText w:val=""/>
      <w:lvlJc w:val="left"/>
      <w:pPr>
        <w:ind w:left="720" w:hanging="360"/>
      </w:pPr>
      <w:rPr>
        <w:rFonts w:ascii="Symbol" w:hAnsi="Symbol" w:hint="default"/>
      </w:rPr>
    </w:lvl>
    <w:lvl w:ilvl="1" w:tplc="143463E6">
      <w:start w:val="1"/>
      <w:numFmt w:val="bullet"/>
      <w:lvlText w:val="o"/>
      <w:lvlJc w:val="left"/>
      <w:pPr>
        <w:ind w:left="1440" w:hanging="360"/>
      </w:pPr>
      <w:rPr>
        <w:rFonts w:ascii="Courier New" w:hAnsi="Courier New" w:hint="default"/>
      </w:rPr>
    </w:lvl>
    <w:lvl w:ilvl="2" w:tplc="F0A8F24E">
      <w:start w:val="1"/>
      <w:numFmt w:val="bullet"/>
      <w:lvlText w:val=""/>
      <w:lvlJc w:val="left"/>
      <w:pPr>
        <w:ind w:left="2160" w:hanging="360"/>
      </w:pPr>
      <w:rPr>
        <w:rFonts w:ascii="Wingdings" w:hAnsi="Wingdings" w:hint="default"/>
      </w:rPr>
    </w:lvl>
    <w:lvl w:ilvl="3" w:tplc="42B230A0">
      <w:start w:val="1"/>
      <w:numFmt w:val="bullet"/>
      <w:lvlText w:val=""/>
      <w:lvlJc w:val="left"/>
      <w:pPr>
        <w:ind w:left="2880" w:hanging="360"/>
      </w:pPr>
      <w:rPr>
        <w:rFonts w:ascii="Symbol" w:hAnsi="Symbol" w:hint="default"/>
      </w:rPr>
    </w:lvl>
    <w:lvl w:ilvl="4" w:tplc="F066205A">
      <w:start w:val="1"/>
      <w:numFmt w:val="bullet"/>
      <w:lvlText w:val="o"/>
      <w:lvlJc w:val="left"/>
      <w:pPr>
        <w:ind w:left="3600" w:hanging="360"/>
      </w:pPr>
      <w:rPr>
        <w:rFonts w:ascii="Courier New" w:hAnsi="Courier New" w:hint="default"/>
      </w:rPr>
    </w:lvl>
    <w:lvl w:ilvl="5" w:tplc="A19EB840">
      <w:start w:val="1"/>
      <w:numFmt w:val="bullet"/>
      <w:lvlText w:val=""/>
      <w:lvlJc w:val="left"/>
      <w:pPr>
        <w:ind w:left="4320" w:hanging="360"/>
      </w:pPr>
      <w:rPr>
        <w:rFonts w:ascii="Wingdings" w:hAnsi="Wingdings" w:hint="default"/>
      </w:rPr>
    </w:lvl>
    <w:lvl w:ilvl="6" w:tplc="E46A47E2">
      <w:start w:val="1"/>
      <w:numFmt w:val="bullet"/>
      <w:lvlText w:val=""/>
      <w:lvlJc w:val="left"/>
      <w:pPr>
        <w:ind w:left="5040" w:hanging="360"/>
      </w:pPr>
      <w:rPr>
        <w:rFonts w:ascii="Symbol" w:hAnsi="Symbol" w:hint="default"/>
      </w:rPr>
    </w:lvl>
    <w:lvl w:ilvl="7" w:tplc="1E8657F6">
      <w:start w:val="1"/>
      <w:numFmt w:val="bullet"/>
      <w:lvlText w:val="o"/>
      <w:lvlJc w:val="left"/>
      <w:pPr>
        <w:ind w:left="5760" w:hanging="360"/>
      </w:pPr>
      <w:rPr>
        <w:rFonts w:ascii="Courier New" w:hAnsi="Courier New" w:hint="default"/>
      </w:rPr>
    </w:lvl>
    <w:lvl w:ilvl="8" w:tplc="D7D81E14">
      <w:start w:val="1"/>
      <w:numFmt w:val="bullet"/>
      <w:lvlText w:val=""/>
      <w:lvlJc w:val="left"/>
      <w:pPr>
        <w:ind w:left="6480" w:hanging="360"/>
      </w:pPr>
      <w:rPr>
        <w:rFonts w:ascii="Wingdings" w:hAnsi="Wingdings" w:hint="default"/>
      </w:rPr>
    </w:lvl>
  </w:abstractNum>
  <w:abstractNum w:abstractNumId="14" w15:restartNumberingAfterBreak="0">
    <w:nsid w:val="2AAD9428"/>
    <w:multiLevelType w:val="hybridMultilevel"/>
    <w:tmpl w:val="7FB26F34"/>
    <w:lvl w:ilvl="0" w:tplc="7E5E7246">
      <w:start w:val="1"/>
      <w:numFmt w:val="bullet"/>
      <w:lvlText w:val=""/>
      <w:lvlJc w:val="left"/>
      <w:pPr>
        <w:ind w:left="720" w:hanging="360"/>
      </w:pPr>
      <w:rPr>
        <w:rFonts w:ascii="Symbol" w:hAnsi="Symbol" w:hint="default"/>
      </w:rPr>
    </w:lvl>
    <w:lvl w:ilvl="1" w:tplc="893EADAC">
      <w:start w:val="1"/>
      <w:numFmt w:val="bullet"/>
      <w:lvlText w:val="o"/>
      <w:lvlJc w:val="left"/>
      <w:pPr>
        <w:ind w:left="1440" w:hanging="360"/>
      </w:pPr>
      <w:rPr>
        <w:rFonts w:ascii="Courier New" w:hAnsi="Courier New" w:hint="default"/>
      </w:rPr>
    </w:lvl>
    <w:lvl w:ilvl="2" w:tplc="46BAA15C">
      <w:start w:val="1"/>
      <w:numFmt w:val="bullet"/>
      <w:lvlText w:val=""/>
      <w:lvlJc w:val="left"/>
      <w:pPr>
        <w:ind w:left="2160" w:hanging="360"/>
      </w:pPr>
      <w:rPr>
        <w:rFonts w:ascii="Wingdings" w:hAnsi="Wingdings" w:hint="default"/>
      </w:rPr>
    </w:lvl>
    <w:lvl w:ilvl="3" w:tplc="E29C1CE0">
      <w:start w:val="1"/>
      <w:numFmt w:val="bullet"/>
      <w:lvlText w:val=""/>
      <w:lvlJc w:val="left"/>
      <w:pPr>
        <w:ind w:left="2880" w:hanging="360"/>
      </w:pPr>
      <w:rPr>
        <w:rFonts w:ascii="Symbol" w:hAnsi="Symbol" w:hint="default"/>
      </w:rPr>
    </w:lvl>
    <w:lvl w:ilvl="4" w:tplc="21867638">
      <w:start w:val="1"/>
      <w:numFmt w:val="bullet"/>
      <w:lvlText w:val="o"/>
      <w:lvlJc w:val="left"/>
      <w:pPr>
        <w:ind w:left="3600" w:hanging="360"/>
      </w:pPr>
      <w:rPr>
        <w:rFonts w:ascii="Courier New" w:hAnsi="Courier New" w:hint="default"/>
      </w:rPr>
    </w:lvl>
    <w:lvl w:ilvl="5" w:tplc="C92081FC">
      <w:start w:val="1"/>
      <w:numFmt w:val="bullet"/>
      <w:lvlText w:val=""/>
      <w:lvlJc w:val="left"/>
      <w:pPr>
        <w:ind w:left="4320" w:hanging="360"/>
      </w:pPr>
      <w:rPr>
        <w:rFonts w:ascii="Wingdings" w:hAnsi="Wingdings" w:hint="default"/>
      </w:rPr>
    </w:lvl>
    <w:lvl w:ilvl="6" w:tplc="0F266962">
      <w:start w:val="1"/>
      <w:numFmt w:val="bullet"/>
      <w:lvlText w:val=""/>
      <w:lvlJc w:val="left"/>
      <w:pPr>
        <w:ind w:left="5040" w:hanging="360"/>
      </w:pPr>
      <w:rPr>
        <w:rFonts w:ascii="Symbol" w:hAnsi="Symbol" w:hint="default"/>
      </w:rPr>
    </w:lvl>
    <w:lvl w:ilvl="7" w:tplc="4EE871B2">
      <w:start w:val="1"/>
      <w:numFmt w:val="bullet"/>
      <w:lvlText w:val="o"/>
      <w:lvlJc w:val="left"/>
      <w:pPr>
        <w:ind w:left="5760" w:hanging="360"/>
      </w:pPr>
      <w:rPr>
        <w:rFonts w:ascii="Courier New" w:hAnsi="Courier New" w:hint="default"/>
      </w:rPr>
    </w:lvl>
    <w:lvl w:ilvl="8" w:tplc="2380296A">
      <w:start w:val="1"/>
      <w:numFmt w:val="bullet"/>
      <w:lvlText w:val=""/>
      <w:lvlJc w:val="left"/>
      <w:pPr>
        <w:ind w:left="6480" w:hanging="360"/>
      </w:pPr>
      <w:rPr>
        <w:rFonts w:ascii="Wingdings" w:hAnsi="Wingdings" w:hint="default"/>
      </w:rPr>
    </w:lvl>
  </w:abstractNum>
  <w:abstractNum w:abstractNumId="15" w15:restartNumberingAfterBreak="0">
    <w:nsid w:val="2BD00CA2"/>
    <w:multiLevelType w:val="multilevel"/>
    <w:tmpl w:val="978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F56789"/>
    <w:multiLevelType w:val="multilevel"/>
    <w:tmpl w:val="9B8E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9F9BC5"/>
    <w:multiLevelType w:val="hybridMultilevel"/>
    <w:tmpl w:val="6A3AB54E"/>
    <w:lvl w:ilvl="0" w:tplc="208C1900">
      <w:start w:val="1"/>
      <w:numFmt w:val="bullet"/>
      <w:lvlText w:val=""/>
      <w:lvlJc w:val="left"/>
      <w:pPr>
        <w:ind w:left="720" w:hanging="360"/>
      </w:pPr>
      <w:rPr>
        <w:rFonts w:ascii="Symbol" w:hAnsi="Symbol" w:hint="default"/>
      </w:rPr>
    </w:lvl>
    <w:lvl w:ilvl="1" w:tplc="7A1E42A2">
      <w:start w:val="1"/>
      <w:numFmt w:val="bullet"/>
      <w:lvlText w:val="o"/>
      <w:lvlJc w:val="left"/>
      <w:pPr>
        <w:ind w:left="1440" w:hanging="360"/>
      </w:pPr>
      <w:rPr>
        <w:rFonts w:ascii="Courier New" w:hAnsi="Courier New" w:hint="default"/>
      </w:rPr>
    </w:lvl>
    <w:lvl w:ilvl="2" w:tplc="C240828E">
      <w:start w:val="1"/>
      <w:numFmt w:val="bullet"/>
      <w:lvlText w:val=""/>
      <w:lvlJc w:val="left"/>
      <w:pPr>
        <w:ind w:left="2160" w:hanging="360"/>
      </w:pPr>
      <w:rPr>
        <w:rFonts w:ascii="Wingdings" w:hAnsi="Wingdings" w:hint="default"/>
      </w:rPr>
    </w:lvl>
    <w:lvl w:ilvl="3" w:tplc="E8A461C6">
      <w:start w:val="1"/>
      <w:numFmt w:val="bullet"/>
      <w:lvlText w:val=""/>
      <w:lvlJc w:val="left"/>
      <w:pPr>
        <w:ind w:left="2880" w:hanging="360"/>
      </w:pPr>
      <w:rPr>
        <w:rFonts w:ascii="Symbol" w:hAnsi="Symbol" w:hint="default"/>
      </w:rPr>
    </w:lvl>
    <w:lvl w:ilvl="4" w:tplc="69C898FA">
      <w:start w:val="1"/>
      <w:numFmt w:val="bullet"/>
      <w:lvlText w:val="o"/>
      <w:lvlJc w:val="left"/>
      <w:pPr>
        <w:ind w:left="3600" w:hanging="360"/>
      </w:pPr>
      <w:rPr>
        <w:rFonts w:ascii="Courier New" w:hAnsi="Courier New" w:hint="default"/>
      </w:rPr>
    </w:lvl>
    <w:lvl w:ilvl="5" w:tplc="1D1E7042">
      <w:start w:val="1"/>
      <w:numFmt w:val="bullet"/>
      <w:lvlText w:val=""/>
      <w:lvlJc w:val="left"/>
      <w:pPr>
        <w:ind w:left="4320" w:hanging="360"/>
      </w:pPr>
      <w:rPr>
        <w:rFonts w:ascii="Wingdings" w:hAnsi="Wingdings" w:hint="default"/>
      </w:rPr>
    </w:lvl>
    <w:lvl w:ilvl="6" w:tplc="22242944">
      <w:start w:val="1"/>
      <w:numFmt w:val="bullet"/>
      <w:lvlText w:val=""/>
      <w:lvlJc w:val="left"/>
      <w:pPr>
        <w:ind w:left="5040" w:hanging="360"/>
      </w:pPr>
      <w:rPr>
        <w:rFonts w:ascii="Symbol" w:hAnsi="Symbol" w:hint="default"/>
      </w:rPr>
    </w:lvl>
    <w:lvl w:ilvl="7" w:tplc="73D88B9E">
      <w:start w:val="1"/>
      <w:numFmt w:val="bullet"/>
      <w:lvlText w:val="o"/>
      <w:lvlJc w:val="left"/>
      <w:pPr>
        <w:ind w:left="5760" w:hanging="360"/>
      </w:pPr>
      <w:rPr>
        <w:rFonts w:ascii="Courier New" w:hAnsi="Courier New" w:hint="default"/>
      </w:rPr>
    </w:lvl>
    <w:lvl w:ilvl="8" w:tplc="B382F542">
      <w:start w:val="1"/>
      <w:numFmt w:val="bullet"/>
      <w:lvlText w:val=""/>
      <w:lvlJc w:val="left"/>
      <w:pPr>
        <w:ind w:left="6480" w:hanging="360"/>
      </w:pPr>
      <w:rPr>
        <w:rFonts w:ascii="Wingdings" w:hAnsi="Wingdings" w:hint="default"/>
      </w:rPr>
    </w:lvl>
  </w:abstractNum>
  <w:abstractNum w:abstractNumId="18" w15:restartNumberingAfterBreak="0">
    <w:nsid w:val="487D7057"/>
    <w:multiLevelType w:val="hybridMultilevel"/>
    <w:tmpl w:val="DAFCA8F6"/>
    <w:lvl w:ilvl="0" w:tplc="77FC901E">
      <w:start w:val="1"/>
      <w:numFmt w:val="bullet"/>
      <w:lvlText w:val=""/>
      <w:lvlJc w:val="left"/>
      <w:pPr>
        <w:ind w:left="720" w:hanging="360"/>
      </w:pPr>
      <w:rPr>
        <w:rFonts w:ascii="Symbol" w:hAnsi="Symbol" w:hint="default"/>
      </w:rPr>
    </w:lvl>
    <w:lvl w:ilvl="1" w:tplc="43CE8876">
      <w:start w:val="1"/>
      <w:numFmt w:val="bullet"/>
      <w:lvlText w:val="o"/>
      <w:lvlJc w:val="left"/>
      <w:pPr>
        <w:ind w:left="1440" w:hanging="360"/>
      </w:pPr>
      <w:rPr>
        <w:rFonts w:ascii="Courier New" w:hAnsi="Courier New" w:hint="default"/>
      </w:rPr>
    </w:lvl>
    <w:lvl w:ilvl="2" w:tplc="9572CC4A">
      <w:start w:val="1"/>
      <w:numFmt w:val="bullet"/>
      <w:lvlText w:val=""/>
      <w:lvlJc w:val="left"/>
      <w:pPr>
        <w:ind w:left="2160" w:hanging="360"/>
      </w:pPr>
      <w:rPr>
        <w:rFonts w:ascii="Wingdings" w:hAnsi="Wingdings" w:hint="default"/>
      </w:rPr>
    </w:lvl>
    <w:lvl w:ilvl="3" w:tplc="D45E911E">
      <w:start w:val="1"/>
      <w:numFmt w:val="bullet"/>
      <w:lvlText w:val=""/>
      <w:lvlJc w:val="left"/>
      <w:pPr>
        <w:ind w:left="2880" w:hanging="360"/>
      </w:pPr>
      <w:rPr>
        <w:rFonts w:ascii="Symbol" w:hAnsi="Symbol" w:hint="default"/>
      </w:rPr>
    </w:lvl>
    <w:lvl w:ilvl="4" w:tplc="B63A5DB2">
      <w:start w:val="1"/>
      <w:numFmt w:val="bullet"/>
      <w:lvlText w:val="o"/>
      <w:lvlJc w:val="left"/>
      <w:pPr>
        <w:ind w:left="3600" w:hanging="360"/>
      </w:pPr>
      <w:rPr>
        <w:rFonts w:ascii="Courier New" w:hAnsi="Courier New" w:hint="default"/>
      </w:rPr>
    </w:lvl>
    <w:lvl w:ilvl="5" w:tplc="053642FC">
      <w:start w:val="1"/>
      <w:numFmt w:val="bullet"/>
      <w:lvlText w:val=""/>
      <w:lvlJc w:val="left"/>
      <w:pPr>
        <w:ind w:left="4320" w:hanging="360"/>
      </w:pPr>
      <w:rPr>
        <w:rFonts w:ascii="Wingdings" w:hAnsi="Wingdings" w:hint="default"/>
      </w:rPr>
    </w:lvl>
    <w:lvl w:ilvl="6" w:tplc="4A143BAC">
      <w:start w:val="1"/>
      <w:numFmt w:val="bullet"/>
      <w:lvlText w:val=""/>
      <w:lvlJc w:val="left"/>
      <w:pPr>
        <w:ind w:left="5040" w:hanging="360"/>
      </w:pPr>
      <w:rPr>
        <w:rFonts w:ascii="Symbol" w:hAnsi="Symbol" w:hint="default"/>
      </w:rPr>
    </w:lvl>
    <w:lvl w:ilvl="7" w:tplc="C7A0CF00">
      <w:start w:val="1"/>
      <w:numFmt w:val="bullet"/>
      <w:lvlText w:val="o"/>
      <w:lvlJc w:val="left"/>
      <w:pPr>
        <w:ind w:left="5760" w:hanging="360"/>
      </w:pPr>
      <w:rPr>
        <w:rFonts w:ascii="Courier New" w:hAnsi="Courier New" w:hint="default"/>
      </w:rPr>
    </w:lvl>
    <w:lvl w:ilvl="8" w:tplc="E7DEABD0">
      <w:start w:val="1"/>
      <w:numFmt w:val="bullet"/>
      <w:lvlText w:val=""/>
      <w:lvlJc w:val="left"/>
      <w:pPr>
        <w:ind w:left="6480" w:hanging="360"/>
      </w:pPr>
      <w:rPr>
        <w:rFonts w:ascii="Wingdings" w:hAnsi="Wingdings" w:hint="default"/>
      </w:rPr>
    </w:lvl>
  </w:abstractNum>
  <w:abstractNum w:abstractNumId="19" w15:restartNumberingAfterBreak="0">
    <w:nsid w:val="49391D74"/>
    <w:multiLevelType w:val="hybridMultilevel"/>
    <w:tmpl w:val="E604C498"/>
    <w:lvl w:ilvl="0" w:tplc="957C48CA">
      <w:start w:val="1"/>
      <w:numFmt w:val="bullet"/>
      <w:lvlText w:val=""/>
      <w:lvlJc w:val="left"/>
      <w:pPr>
        <w:ind w:left="720" w:hanging="360"/>
      </w:pPr>
      <w:rPr>
        <w:rFonts w:ascii="Symbol" w:hAnsi="Symbol" w:hint="default"/>
      </w:rPr>
    </w:lvl>
    <w:lvl w:ilvl="1" w:tplc="F37C6570">
      <w:start w:val="1"/>
      <w:numFmt w:val="bullet"/>
      <w:lvlText w:val="o"/>
      <w:lvlJc w:val="left"/>
      <w:pPr>
        <w:ind w:left="1440" w:hanging="360"/>
      </w:pPr>
      <w:rPr>
        <w:rFonts w:ascii="Courier New" w:hAnsi="Courier New" w:hint="default"/>
      </w:rPr>
    </w:lvl>
    <w:lvl w:ilvl="2" w:tplc="ECF04B30">
      <w:start w:val="1"/>
      <w:numFmt w:val="bullet"/>
      <w:lvlText w:val=""/>
      <w:lvlJc w:val="left"/>
      <w:pPr>
        <w:ind w:left="2160" w:hanging="360"/>
      </w:pPr>
      <w:rPr>
        <w:rFonts w:ascii="Wingdings" w:hAnsi="Wingdings" w:hint="default"/>
      </w:rPr>
    </w:lvl>
    <w:lvl w:ilvl="3" w:tplc="F6B872B2">
      <w:start w:val="1"/>
      <w:numFmt w:val="bullet"/>
      <w:lvlText w:val=""/>
      <w:lvlJc w:val="left"/>
      <w:pPr>
        <w:ind w:left="2880" w:hanging="360"/>
      </w:pPr>
      <w:rPr>
        <w:rFonts w:ascii="Symbol" w:hAnsi="Symbol" w:hint="default"/>
      </w:rPr>
    </w:lvl>
    <w:lvl w:ilvl="4" w:tplc="74926896">
      <w:start w:val="1"/>
      <w:numFmt w:val="bullet"/>
      <w:lvlText w:val="o"/>
      <w:lvlJc w:val="left"/>
      <w:pPr>
        <w:ind w:left="3600" w:hanging="360"/>
      </w:pPr>
      <w:rPr>
        <w:rFonts w:ascii="Courier New" w:hAnsi="Courier New" w:hint="default"/>
      </w:rPr>
    </w:lvl>
    <w:lvl w:ilvl="5" w:tplc="AA062BDA">
      <w:start w:val="1"/>
      <w:numFmt w:val="bullet"/>
      <w:lvlText w:val=""/>
      <w:lvlJc w:val="left"/>
      <w:pPr>
        <w:ind w:left="4320" w:hanging="360"/>
      </w:pPr>
      <w:rPr>
        <w:rFonts w:ascii="Wingdings" w:hAnsi="Wingdings" w:hint="default"/>
      </w:rPr>
    </w:lvl>
    <w:lvl w:ilvl="6" w:tplc="9320C176">
      <w:start w:val="1"/>
      <w:numFmt w:val="bullet"/>
      <w:lvlText w:val=""/>
      <w:lvlJc w:val="left"/>
      <w:pPr>
        <w:ind w:left="5040" w:hanging="360"/>
      </w:pPr>
      <w:rPr>
        <w:rFonts w:ascii="Symbol" w:hAnsi="Symbol" w:hint="default"/>
      </w:rPr>
    </w:lvl>
    <w:lvl w:ilvl="7" w:tplc="7294356A">
      <w:start w:val="1"/>
      <w:numFmt w:val="bullet"/>
      <w:lvlText w:val="o"/>
      <w:lvlJc w:val="left"/>
      <w:pPr>
        <w:ind w:left="5760" w:hanging="360"/>
      </w:pPr>
      <w:rPr>
        <w:rFonts w:ascii="Courier New" w:hAnsi="Courier New" w:hint="default"/>
      </w:rPr>
    </w:lvl>
    <w:lvl w:ilvl="8" w:tplc="A92801B2">
      <w:start w:val="1"/>
      <w:numFmt w:val="bullet"/>
      <w:lvlText w:val=""/>
      <w:lvlJc w:val="left"/>
      <w:pPr>
        <w:ind w:left="6480" w:hanging="360"/>
      </w:pPr>
      <w:rPr>
        <w:rFonts w:ascii="Wingdings" w:hAnsi="Wingdings" w:hint="default"/>
      </w:rPr>
    </w:lvl>
  </w:abstractNum>
  <w:abstractNum w:abstractNumId="20" w15:restartNumberingAfterBreak="0">
    <w:nsid w:val="4D2A8698"/>
    <w:multiLevelType w:val="hybridMultilevel"/>
    <w:tmpl w:val="E02C7EC2"/>
    <w:lvl w:ilvl="0" w:tplc="5AB6731E">
      <w:start w:val="1"/>
      <w:numFmt w:val="bullet"/>
      <w:lvlText w:val=""/>
      <w:lvlJc w:val="left"/>
      <w:pPr>
        <w:ind w:left="720" w:hanging="360"/>
      </w:pPr>
      <w:rPr>
        <w:rFonts w:ascii="Symbol" w:hAnsi="Symbol" w:hint="default"/>
      </w:rPr>
    </w:lvl>
    <w:lvl w:ilvl="1" w:tplc="B4A80CFE">
      <w:start w:val="1"/>
      <w:numFmt w:val="bullet"/>
      <w:lvlText w:val="o"/>
      <w:lvlJc w:val="left"/>
      <w:pPr>
        <w:ind w:left="1440" w:hanging="360"/>
      </w:pPr>
      <w:rPr>
        <w:rFonts w:ascii="Courier New" w:hAnsi="Courier New" w:hint="default"/>
      </w:rPr>
    </w:lvl>
    <w:lvl w:ilvl="2" w:tplc="BF02320C">
      <w:start w:val="1"/>
      <w:numFmt w:val="bullet"/>
      <w:lvlText w:val=""/>
      <w:lvlJc w:val="left"/>
      <w:pPr>
        <w:ind w:left="2160" w:hanging="360"/>
      </w:pPr>
      <w:rPr>
        <w:rFonts w:ascii="Wingdings" w:hAnsi="Wingdings" w:hint="default"/>
      </w:rPr>
    </w:lvl>
    <w:lvl w:ilvl="3" w:tplc="82CA2772">
      <w:start w:val="1"/>
      <w:numFmt w:val="bullet"/>
      <w:lvlText w:val=""/>
      <w:lvlJc w:val="left"/>
      <w:pPr>
        <w:ind w:left="2880" w:hanging="360"/>
      </w:pPr>
      <w:rPr>
        <w:rFonts w:ascii="Symbol" w:hAnsi="Symbol" w:hint="default"/>
      </w:rPr>
    </w:lvl>
    <w:lvl w:ilvl="4" w:tplc="A0C89720">
      <w:start w:val="1"/>
      <w:numFmt w:val="bullet"/>
      <w:lvlText w:val="o"/>
      <w:lvlJc w:val="left"/>
      <w:pPr>
        <w:ind w:left="3600" w:hanging="360"/>
      </w:pPr>
      <w:rPr>
        <w:rFonts w:ascii="Courier New" w:hAnsi="Courier New" w:hint="default"/>
      </w:rPr>
    </w:lvl>
    <w:lvl w:ilvl="5" w:tplc="1DF46C94">
      <w:start w:val="1"/>
      <w:numFmt w:val="bullet"/>
      <w:lvlText w:val=""/>
      <w:lvlJc w:val="left"/>
      <w:pPr>
        <w:ind w:left="4320" w:hanging="360"/>
      </w:pPr>
      <w:rPr>
        <w:rFonts w:ascii="Wingdings" w:hAnsi="Wingdings" w:hint="default"/>
      </w:rPr>
    </w:lvl>
    <w:lvl w:ilvl="6" w:tplc="E3500F92">
      <w:start w:val="1"/>
      <w:numFmt w:val="bullet"/>
      <w:lvlText w:val=""/>
      <w:lvlJc w:val="left"/>
      <w:pPr>
        <w:ind w:left="5040" w:hanging="360"/>
      </w:pPr>
      <w:rPr>
        <w:rFonts w:ascii="Symbol" w:hAnsi="Symbol" w:hint="default"/>
      </w:rPr>
    </w:lvl>
    <w:lvl w:ilvl="7" w:tplc="C896C51A">
      <w:start w:val="1"/>
      <w:numFmt w:val="bullet"/>
      <w:lvlText w:val="o"/>
      <w:lvlJc w:val="left"/>
      <w:pPr>
        <w:ind w:left="5760" w:hanging="360"/>
      </w:pPr>
      <w:rPr>
        <w:rFonts w:ascii="Courier New" w:hAnsi="Courier New" w:hint="default"/>
      </w:rPr>
    </w:lvl>
    <w:lvl w:ilvl="8" w:tplc="E940C0DA">
      <w:start w:val="1"/>
      <w:numFmt w:val="bullet"/>
      <w:lvlText w:val=""/>
      <w:lvlJc w:val="left"/>
      <w:pPr>
        <w:ind w:left="6480" w:hanging="360"/>
      </w:pPr>
      <w:rPr>
        <w:rFonts w:ascii="Wingdings" w:hAnsi="Wingdings" w:hint="default"/>
      </w:rPr>
    </w:lvl>
  </w:abstractNum>
  <w:abstractNum w:abstractNumId="21" w15:restartNumberingAfterBreak="0">
    <w:nsid w:val="51D73E35"/>
    <w:multiLevelType w:val="hybridMultilevel"/>
    <w:tmpl w:val="D9C886E4"/>
    <w:lvl w:ilvl="0" w:tplc="6E845478">
      <w:start w:val="1"/>
      <w:numFmt w:val="bullet"/>
      <w:lvlText w:val=""/>
      <w:lvlJc w:val="left"/>
      <w:pPr>
        <w:ind w:left="720" w:hanging="360"/>
      </w:pPr>
      <w:rPr>
        <w:rFonts w:ascii="Symbol" w:hAnsi="Symbol" w:hint="default"/>
      </w:rPr>
    </w:lvl>
    <w:lvl w:ilvl="1" w:tplc="D3B44DC0">
      <w:start w:val="1"/>
      <w:numFmt w:val="bullet"/>
      <w:lvlText w:val="o"/>
      <w:lvlJc w:val="left"/>
      <w:pPr>
        <w:ind w:left="1440" w:hanging="360"/>
      </w:pPr>
      <w:rPr>
        <w:rFonts w:ascii="Courier New" w:hAnsi="Courier New" w:hint="default"/>
      </w:rPr>
    </w:lvl>
    <w:lvl w:ilvl="2" w:tplc="2556DD16">
      <w:start w:val="1"/>
      <w:numFmt w:val="bullet"/>
      <w:lvlText w:val=""/>
      <w:lvlJc w:val="left"/>
      <w:pPr>
        <w:ind w:left="2160" w:hanging="360"/>
      </w:pPr>
      <w:rPr>
        <w:rFonts w:ascii="Wingdings" w:hAnsi="Wingdings" w:hint="default"/>
      </w:rPr>
    </w:lvl>
    <w:lvl w:ilvl="3" w:tplc="2908A306">
      <w:start w:val="1"/>
      <w:numFmt w:val="bullet"/>
      <w:lvlText w:val=""/>
      <w:lvlJc w:val="left"/>
      <w:pPr>
        <w:ind w:left="2880" w:hanging="360"/>
      </w:pPr>
      <w:rPr>
        <w:rFonts w:ascii="Symbol" w:hAnsi="Symbol" w:hint="default"/>
      </w:rPr>
    </w:lvl>
    <w:lvl w:ilvl="4" w:tplc="A65C8436">
      <w:start w:val="1"/>
      <w:numFmt w:val="bullet"/>
      <w:lvlText w:val="o"/>
      <w:lvlJc w:val="left"/>
      <w:pPr>
        <w:ind w:left="3600" w:hanging="360"/>
      </w:pPr>
      <w:rPr>
        <w:rFonts w:ascii="Courier New" w:hAnsi="Courier New" w:hint="default"/>
      </w:rPr>
    </w:lvl>
    <w:lvl w:ilvl="5" w:tplc="903A7AA4">
      <w:start w:val="1"/>
      <w:numFmt w:val="bullet"/>
      <w:lvlText w:val=""/>
      <w:lvlJc w:val="left"/>
      <w:pPr>
        <w:ind w:left="4320" w:hanging="360"/>
      </w:pPr>
      <w:rPr>
        <w:rFonts w:ascii="Wingdings" w:hAnsi="Wingdings" w:hint="default"/>
      </w:rPr>
    </w:lvl>
    <w:lvl w:ilvl="6" w:tplc="7736B760">
      <w:start w:val="1"/>
      <w:numFmt w:val="bullet"/>
      <w:lvlText w:val=""/>
      <w:lvlJc w:val="left"/>
      <w:pPr>
        <w:ind w:left="5040" w:hanging="360"/>
      </w:pPr>
      <w:rPr>
        <w:rFonts w:ascii="Symbol" w:hAnsi="Symbol" w:hint="default"/>
      </w:rPr>
    </w:lvl>
    <w:lvl w:ilvl="7" w:tplc="6E4817D0">
      <w:start w:val="1"/>
      <w:numFmt w:val="bullet"/>
      <w:lvlText w:val="o"/>
      <w:lvlJc w:val="left"/>
      <w:pPr>
        <w:ind w:left="5760" w:hanging="360"/>
      </w:pPr>
      <w:rPr>
        <w:rFonts w:ascii="Courier New" w:hAnsi="Courier New" w:hint="default"/>
      </w:rPr>
    </w:lvl>
    <w:lvl w:ilvl="8" w:tplc="CC3E0526">
      <w:start w:val="1"/>
      <w:numFmt w:val="bullet"/>
      <w:lvlText w:val=""/>
      <w:lvlJc w:val="left"/>
      <w:pPr>
        <w:ind w:left="6480" w:hanging="360"/>
      </w:pPr>
      <w:rPr>
        <w:rFonts w:ascii="Wingdings" w:hAnsi="Wingdings" w:hint="default"/>
      </w:rPr>
    </w:lvl>
  </w:abstractNum>
  <w:abstractNum w:abstractNumId="22" w15:restartNumberingAfterBreak="0">
    <w:nsid w:val="589B7C33"/>
    <w:multiLevelType w:val="multilevel"/>
    <w:tmpl w:val="2154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3FD86C"/>
    <w:multiLevelType w:val="hybridMultilevel"/>
    <w:tmpl w:val="FA3ECD0A"/>
    <w:lvl w:ilvl="0" w:tplc="9376BD3E">
      <w:start w:val="1"/>
      <w:numFmt w:val="bullet"/>
      <w:lvlText w:val=""/>
      <w:lvlJc w:val="left"/>
      <w:pPr>
        <w:ind w:left="720" w:hanging="360"/>
      </w:pPr>
      <w:rPr>
        <w:rFonts w:ascii="Symbol" w:hAnsi="Symbol" w:hint="default"/>
      </w:rPr>
    </w:lvl>
    <w:lvl w:ilvl="1" w:tplc="7AB63E0A">
      <w:start w:val="1"/>
      <w:numFmt w:val="bullet"/>
      <w:lvlText w:val="o"/>
      <w:lvlJc w:val="left"/>
      <w:pPr>
        <w:ind w:left="1440" w:hanging="360"/>
      </w:pPr>
      <w:rPr>
        <w:rFonts w:ascii="Courier New" w:hAnsi="Courier New" w:hint="default"/>
      </w:rPr>
    </w:lvl>
    <w:lvl w:ilvl="2" w:tplc="87D46E12">
      <w:start w:val="1"/>
      <w:numFmt w:val="bullet"/>
      <w:lvlText w:val=""/>
      <w:lvlJc w:val="left"/>
      <w:pPr>
        <w:ind w:left="2160" w:hanging="360"/>
      </w:pPr>
      <w:rPr>
        <w:rFonts w:ascii="Wingdings" w:hAnsi="Wingdings" w:hint="default"/>
      </w:rPr>
    </w:lvl>
    <w:lvl w:ilvl="3" w:tplc="1E503C98">
      <w:start w:val="1"/>
      <w:numFmt w:val="bullet"/>
      <w:lvlText w:val=""/>
      <w:lvlJc w:val="left"/>
      <w:pPr>
        <w:ind w:left="2880" w:hanging="360"/>
      </w:pPr>
      <w:rPr>
        <w:rFonts w:ascii="Symbol" w:hAnsi="Symbol" w:hint="default"/>
      </w:rPr>
    </w:lvl>
    <w:lvl w:ilvl="4" w:tplc="EC24CF4A">
      <w:start w:val="1"/>
      <w:numFmt w:val="bullet"/>
      <w:lvlText w:val="o"/>
      <w:lvlJc w:val="left"/>
      <w:pPr>
        <w:ind w:left="3600" w:hanging="360"/>
      </w:pPr>
      <w:rPr>
        <w:rFonts w:ascii="Courier New" w:hAnsi="Courier New" w:hint="default"/>
      </w:rPr>
    </w:lvl>
    <w:lvl w:ilvl="5" w:tplc="EB5CDAD2">
      <w:start w:val="1"/>
      <w:numFmt w:val="bullet"/>
      <w:lvlText w:val=""/>
      <w:lvlJc w:val="left"/>
      <w:pPr>
        <w:ind w:left="4320" w:hanging="360"/>
      </w:pPr>
      <w:rPr>
        <w:rFonts w:ascii="Wingdings" w:hAnsi="Wingdings" w:hint="default"/>
      </w:rPr>
    </w:lvl>
    <w:lvl w:ilvl="6" w:tplc="65A6F9AA">
      <w:start w:val="1"/>
      <w:numFmt w:val="bullet"/>
      <w:lvlText w:val=""/>
      <w:lvlJc w:val="left"/>
      <w:pPr>
        <w:ind w:left="5040" w:hanging="360"/>
      </w:pPr>
      <w:rPr>
        <w:rFonts w:ascii="Symbol" w:hAnsi="Symbol" w:hint="default"/>
      </w:rPr>
    </w:lvl>
    <w:lvl w:ilvl="7" w:tplc="A5C4F08E">
      <w:start w:val="1"/>
      <w:numFmt w:val="bullet"/>
      <w:lvlText w:val="o"/>
      <w:lvlJc w:val="left"/>
      <w:pPr>
        <w:ind w:left="5760" w:hanging="360"/>
      </w:pPr>
      <w:rPr>
        <w:rFonts w:ascii="Courier New" w:hAnsi="Courier New" w:hint="default"/>
      </w:rPr>
    </w:lvl>
    <w:lvl w:ilvl="8" w:tplc="41667C54">
      <w:start w:val="1"/>
      <w:numFmt w:val="bullet"/>
      <w:lvlText w:val=""/>
      <w:lvlJc w:val="left"/>
      <w:pPr>
        <w:ind w:left="6480" w:hanging="360"/>
      </w:pPr>
      <w:rPr>
        <w:rFonts w:ascii="Wingdings" w:hAnsi="Wingdings" w:hint="default"/>
      </w:rPr>
    </w:lvl>
  </w:abstractNum>
  <w:abstractNum w:abstractNumId="24" w15:restartNumberingAfterBreak="0">
    <w:nsid w:val="665F0EFE"/>
    <w:multiLevelType w:val="multilevel"/>
    <w:tmpl w:val="D17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77A766"/>
    <w:multiLevelType w:val="hybridMultilevel"/>
    <w:tmpl w:val="19C28E60"/>
    <w:lvl w:ilvl="0" w:tplc="8E7A594A">
      <w:start w:val="1"/>
      <w:numFmt w:val="bullet"/>
      <w:lvlText w:val=""/>
      <w:lvlJc w:val="left"/>
      <w:pPr>
        <w:ind w:left="720" w:hanging="360"/>
      </w:pPr>
      <w:rPr>
        <w:rFonts w:ascii="Symbol" w:hAnsi="Symbol" w:hint="default"/>
      </w:rPr>
    </w:lvl>
    <w:lvl w:ilvl="1" w:tplc="F80A5626">
      <w:start w:val="1"/>
      <w:numFmt w:val="bullet"/>
      <w:lvlText w:val="o"/>
      <w:lvlJc w:val="left"/>
      <w:pPr>
        <w:ind w:left="1440" w:hanging="360"/>
      </w:pPr>
      <w:rPr>
        <w:rFonts w:ascii="Courier New" w:hAnsi="Courier New" w:hint="default"/>
      </w:rPr>
    </w:lvl>
    <w:lvl w:ilvl="2" w:tplc="78D02B10">
      <w:start w:val="1"/>
      <w:numFmt w:val="bullet"/>
      <w:lvlText w:val=""/>
      <w:lvlJc w:val="left"/>
      <w:pPr>
        <w:ind w:left="2160" w:hanging="360"/>
      </w:pPr>
      <w:rPr>
        <w:rFonts w:ascii="Wingdings" w:hAnsi="Wingdings" w:hint="default"/>
      </w:rPr>
    </w:lvl>
    <w:lvl w:ilvl="3" w:tplc="4D46C7DE">
      <w:start w:val="1"/>
      <w:numFmt w:val="bullet"/>
      <w:lvlText w:val=""/>
      <w:lvlJc w:val="left"/>
      <w:pPr>
        <w:ind w:left="2880" w:hanging="360"/>
      </w:pPr>
      <w:rPr>
        <w:rFonts w:ascii="Symbol" w:hAnsi="Symbol" w:hint="default"/>
      </w:rPr>
    </w:lvl>
    <w:lvl w:ilvl="4" w:tplc="4502D660">
      <w:start w:val="1"/>
      <w:numFmt w:val="bullet"/>
      <w:lvlText w:val="o"/>
      <w:lvlJc w:val="left"/>
      <w:pPr>
        <w:ind w:left="3600" w:hanging="360"/>
      </w:pPr>
      <w:rPr>
        <w:rFonts w:ascii="Courier New" w:hAnsi="Courier New" w:hint="default"/>
      </w:rPr>
    </w:lvl>
    <w:lvl w:ilvl="5" w:tplc="9A5666F8">
      <w:start w:val="1"/>
      <w:numFmt w:val="bullet"/>
      <w:lvlText w:val=""/>
      <w:lvlJc w:val="left"/>
      <w:pPr>
        <w:ind w:left="4320" w:hanging="360"/>
      </w:pPr>
      <w:rPr>
        <w:rFonts w:ascii="Wingdings" w:hAnsi="Wingdings" w:hint="default"/>
      </w:rPr>
    </w:lvl>
    <w:lvl w:ilvl="6" w:tplc="CFA47EEA">
      <w:start w:val="1"/>
      <w:numFmt w:val="bullet"/>
      <w:lvlText w:val=""/>
      <w:lvlJc w:val="left"/>
      <w:pPr>
        <w:ind w:left="5040" w:hanging="360"/>
      </w:pPr>
      <w:rPr>
        <w:rFonts w:ascii="Symbol" w:hAnsi="Symbol" w:hint="default"/>
      </w:rPr>
    </w:lvl>
    <w:lvl w:ilvl="7" w:tplc="443C10A0">
      <w:start w:val="1"/>
      <w:numFmt w:val="bullet"/>
      <w:lvlText w:val="o"/>
      <w:lvlJc w:val="left"/>
      <w:pPr>
        <w:ind w:left="5760" w:hanging="360"/>
      </w:pPr>
      <w:rPr>
        <w:rFonts w:ascii="Courier New" w:hAnsi="Courier New" w:hint="default"/>
      </w:rPr>
    </w:lvl>
    <w:lvl w:ilvl="8" w:tplc="0F78EA38">
      <w:start w:val="1"/>
      <w:numFmt w:val="bullet"/>
      <w:lvlText w:val=""/>
      <w:lvlJc w:val="left"/>
      <w:pPr>
        <w:ind w:left="6480" w:hanging="360"/>
      </w:pPr>
      <w:rPr>
        <w:rFonts w:ascii="Wingdings" w:hAnsi="Wingdings" w:hint="default"/>
      </w:rPr>
    </w:lvl>
  </w:abstractNum>
  <w:abstractNum w:abstractNumId="26" w15:restartNumberingAfterBreak="0">
    <w:nsid w:val="6E46ACD3"/>
    <w:multiLevelType w:val="hybridMultilevel"/>
    <w:tmpl w:val="C34E3B2E"/>
    <w:lvl w:ilvl="0" w:tplc="D4E626F6">
      <w:start w:val="1"/>
      <w:numFmt w:val="bullet"/>
      <w:lvlText w:val=""/>
      <w:lvlJc w:val="left"/>
      <w:pPr>
        <w:ind w:left="720" w:hanging="360"/>
      </w:pPr>
      <w:rPr>
        <w:rFonts w:ascii="Symbol" w:hAnsi="Symbol" w:hint="default"/>
      </w:rPr>
    </w:lvl>
    <w:lvl w:ilvl="1" w:tplc="0C486266">
      <w:start w:val="1"/>
      <w:numFmt w:val="bullet"/>
      <w:lvlText w:val="o"/>
      <w:lvlJc w:val="left"/>
      <w:pPr>
        <w:ind w:left="1440" w:hanging="360"/>
      </w:pPr>
      <w:rPr>
        <w:rFonts w:ascii="Courier New" w:hAnsi="Courier New" w:hint="default"/>
      </w:rPr>
    </w:lvl>
    <w:lvl w:ilvl="2" w:tplc="5DD87EF8">
      <w:start w:val="1"/>
      <w:numFmt w:val="bullet"/>
      <w:lvlText w:val=""/>
      <w:lvlJc w:val="left"/>
      <w:pPr>
        <w:ind w:left="2160" w:hanging="360"/>
      </w:pPr>
      <w:rPr>
        <w:rFonts w:ascii="Wingdings" w:hAnsi="Wingdings" w:hint="default"/>
      </w:rPr>
    </w:lvl>
    <w:lvl w:ilvl="3" w:tplc="4F4A3E00">
      <w:start w:val="1"/>
      <w:numFmt w:val="bullet"/>
      <w:lvlText w:val=""/>
      <w:lvlJc w:val="left"/>
      <w:pPr>
        <w:ind w:left="2880" w:hanging="360"/>
      </w:pPr>
      <w:rPr>
        <w:rFonts w:ascii="Symbol" w:hAnsi="Symbol" w:hint="default"/>
      </w:rPr>
    </w:lvl>
    <w:lvl w:ilvl="4" w:tplc="FDDEE4D2">
      <w:start w:val="1"/>
      <w:numFmt w:val="bullet"/>
      <w:lvlText w:val="o"/>
      <w:lvlJc w:val="left"/>
      <w:pPr>
        <w:ind w:left="3600" w:hanging="360"/>
      </w:pPr>
      <w:rPr>
        <w:rFonts w:ascii="Courier New" w:hAnsi="Courier New" w:hint="default"/>
      </w:rPr>
    </w:lvl>
    <w:lvl w:ilvl="5" w:tplc="EE3ABE7E">
      <w:start w:val="1"/>
      <w:numFmt w:val="bullet"/>
      <w:lvlText w:val=""/>
      <w:lvlJc w:val="left"/>
      <w:pPr>
        <w:ind w:left="4320" w:hanging="360"/>
      </w:pPr>
      <w:rPr>
        <w:rFonts w:ascii="Wingdings" w:hAnsi="Wingdings" w:hint="default"/>
      </w:rPr>
    </w:lvl>
    <w:lvl w:ilvl="6" w:tplc="7E92271C">
      <w:start w:val="1"/>
      <w:numFmt w:val="bullet"/>
      <w:lvlText w:val=""/>
      <w:lvlJc w:val="left"/>
      <w:pPr>
        <w:ind w:left="5040" w:hanging="360"/>
      </w:pPr>
      <w:rPr>
        <w:rFonts w:ascii="Symbol" w:hAnsi="Symbol" w:hint="default"/>
      </w:rPr>
    </w:lvl>
    <w:lvl w:ilvl="7" w:tplc="E430AA4E">
      <w:start w:val="1"/>
      <w:numFmt w:val="bullet"/>
      <w:lvlText w:val="o"/>
      <w:lvlJc w:val="left"/>
      <w:pPr>
        <w:ind w:left="5760" w:hanging="360"/>
      </w:pPr>
      <w:rPr>
        <w:rFonts w:ascii="Courier New" w:hAnsi="Courier New" w:hint="default"/>
      </w:rPr>
    </w:lvl>
    <w:lvl w:ilvl="8" w:tplc="1A8E3D26">
      <w:start w:val="1"/>
      <w:numFmt w:val="bullet"/>
      <w:lvlText w:val=""/>
      <w:lvlJc w:val="left"/>
      <w:pPr>
        <w:ind w:left="6480" w:hanging="360"/>
      </w:pPr>
      <w:rPr>
        <w:rFonts w:ascii="Wingdings" w:hAnsi="Wingdings" w:hint="default"/>
      </w:rPr>
    </w:lvl>
  </w:abstractNum>
  <w:abstractNum w:abstractNumId="27" w15:restartNumberingAfterBreak="0">
    <w:nsid w:val="6FF437E3"/>
    <w:multiLevelType w:val="multilevel"/>
    <w:tmpl w:val="573C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5895D"/>
    <w:multiLevelType w:val="hybridMultilevel"/>
    <w:tmpl w:val="3BB27382"/>
    <w:lvl w:ilvl="0" w:tplc="E33AE522">
      <w:start w:val="1"/>
      <w:numFmt w:val="bullet"/>
      <w:lvlText w:val=""/>
      <w:lvlJc w:val="left"/>
      <w:pPr>
        <w:ind w:left="720" w:hanging="360"/>
      </w:pPr>
      <w:rPr>
        <w:rFonts w:ascii="Symbol" w:hAnsi="Symbol" w:hint="default"/>
      </w:rPr>
    </w:lvl>
    <w:lvl w:ilvl="1" w:tplc="CEB0C334">
      <w:start w:val="1"/>
      <w:numFmt w:val="bullet"/>
      <w:lvlText w:val="o"/>
      <w:lvlJc w:val="left"/>
      <w:pPr>
        <w:ind w:left="1440" w:hanging="360"/>
      </w:pPr>
      <w:rPr>
        <w:rFonts w:ascii="Courier New" w:hAnsi="Courier New" w:hint="default"/>
      </w:rPr>
    </w:lvl>
    <w:lvl w:ilvl="2" w:tplc="53565FAC">
      <w:start w:val="1"/>
      <w:numFmt w:val="bullet"/>
      <w:lvlText w:val=""/>
      <w:lvlJc w:val="left"/>
      <w:pPr>
        <w:ind w:left="2160" w:hanging="360"/>
      </w:pPr>
      <w:rPr>
        <w:rFonts w:ascii="Wingdings" w:hAnsi="Wingdings" w:hint="default"/>
      </w:rPr>
    </w:lvl>
    <w:lvl w:ilvl="3" w:tplc="CDC203CA">
      <w:start w:val="1"/>
      <w:numFmt w:val="bullet"/>
      <w:lvlText w:val=""/>
      <w:lvlJc w:val="left"/>
      <w:pPr>
        <w:ind w:left="2880" w:hanging="360"/>
      </w:pPr>
      <w:rPr>
        <w:rFonts w:ascii="Symbol" w:hAnsi="Symbol" w:hint="default"/>
      </w:rPr>
    </w:lvl>
    <w:lvl w:ilvl="4" w:tplc="C75A798E">
      <w:start w:val="1"/>
      <w:numFmt w:val="bullet"/>
      <w:lvlText w:val="o"/>
      <w:lvlJc w:val="left"/>
      <w:pPr>
        <w:ind w:left="3600" w:hanging="360"/>
      </w:pPr>
      <w:rPr>
        <w:rFonts w:ascii="Courier New" w:hAnsi="Courier New" w:hint="default"/>
      </w:rPr>
    </w:lvl>
    <w:lvl w:ilvl="5" w:tplc="A40E246C">
      <w:start w:val="1"/>
      <w:numFmt w:val="bullet"/>
      <w:lvlText w:val=""/>
      <w:lvlJc w:val="left"/>
      <w:pPr>
        <w:ind w:left="4320" w:hanging="360"/>
      </w:pPr>
      <w:rPr>
        <w:rFonts w:ascii="Wingdings" w:hAnsi="Wingdings" w:hint="default"/>
      </w:rPr>
    </w:lvl>
    <w:lvl w:ilvl="6" w:tplc="A5E6F8C0">
      <w:start w:val="1"/>
      <w:numFmt w:val="bullet"/>
      <w:lvlText w:val=""/>
      <w:lvlJc w:val="left"/>
      <w:pPr>
        <w:ind w:left="5040" w:hanging="360"/>
      </w:pPr>
      <w:rPr>
        <w:rFonts w:ascii="Symbol" w:hAnsi="Symbol" w:hint="default"/>
      </w:rPr>
    </w:lvl>
    <w:lvl w:ilvl="7" w:tplc="746CBA3C">
      <w:start w:val="1"/>
      <w:numFmt w:val="bullet"/>
      <w:lvlText w:val="o"/>
      <w:lvlJc w:val="left"/>
      <w:pPr>
        <w:ind w:left="5760" w:hanging="360"/>
      </w:pPr>
      <w:rPr>
        <w:rFonts w:ascii="Courier New" w:hAnsi="Courier New" w:hint="default"/>
      </w:rPr>
    </w:lvl>
    <w:lvl w:ilvl="8" w:tplc="117657A6">
      <w:start w:val="1"/>
      <w:numFmt w:val="bullet"/>
      <w:lvlText w:val=""/>
      <w:lvlJc w:val="left"/>
      <w:pPr>
        <w:ind w:left="6480" w:hanging="360"/>
      </w:pPr>
      <w:rPr>
        <w:rFonts w:ascii="Wingdings" w:hAnsi="Wingdings" w:hint="default"/>
      </w:rPr>
    </w:lvl>
  </w:abstractNum>
  <w:abstractNum w:abstractNumId="29" w15:restartNumberingAfterBreak="0">
    <w:nsid w:val="72E643E3"/>
    <w:multiLevelType w:val="multilevel"/>
    <w:tmpl w:val="398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B252EA"/>
    <w:multiLevelType w:val="hybridMultilevel"/>
    <w:tmpl w:val="6C686072"/>
    <w:lvl w:ilvl="0" w:tplc="55F4FFFA">
      <w:start w:val="1"/>
      <w:numFmt w:val="bullet"/>
      <w:lvlText w:val=""/>
      <w:lvlJc w:val="left"/>
      <w:pPr>
        <w:ind w:left="720" w:hanging="360"/>
      </w:pPr>
      <w:rPr>
        <w:rFonts w:ascii="Symbol" w:hAnsi="Symbol" w:hint="default"/>
      </w:rPr>
    </w:lvl>
    <w:lvl w:ilvl="1" w:tplc="C4A0E848">
      <w:start w:val="1"/>
      <w:numFmt w:val="bullet"/>
      <w:lvlText w:val="o"/>
      <w:lvlJc w:val="left"/>
      <w:pPr>
        <w:ind w:left="1440" w:hanging="360"/>
      </w:pPr>
      <w:rPr>
        <w:rFonts w:ascii="Courier New" w:hAnsi="Courier New" w:hint="default"/>
      </w:rPr>
    </w:lvl>
    <w:lvl w:ilvl="2" w:tplc="9302448A">
      <w:start w:val="1"/>
      <w:numFmt w:val="bullet"/>
      <w:lvlText w:val=""/>
      <w:lvlJc w:val="left"/>
      <w:pPr>
        <w:ind w:left="2160" w:hanging="360"/>
      </w:pPr>
      <w:rPr>
        <w:rFonts w:ascii="Wingdings" w:hAnsi="Wingdings" w:hint="default"/>
      </w:rPr>
    </w:lvl>
    <w:lvl w:ilvl="3" w:tplc="C81A36F4">
      <w:start w:val="1"/>
      <w:numFmt w:val="bullet"/>
      <w:lvlText w:val=""/>
      <w:lvlJc w:val="left"/>
      <w:pPr>
        <w:ind w:left="2880" w:hanging="360"/>
      </w:pPr>
      <w:rPr>
        <w:rFonts w:ascii="Symbol" w:hAnsi="Symbol" w:hint="default"/>
      </w:rPr>
    </w:lvl>
    <w:lvl w:ilvl="4" w:tplc="AF083886">
      <w:start w:val="1"/>
      <w:numFmt w:val="bullet"/>
      <w:lvlText w:val="o"/>
      <w:lvlJc w:val="left"/>
      <w:pPr>
        <w:ind w:left="3600" w:hanging="360"/>
      </w:pPr>
      <w:rPr>
        <w:rFonts w:ascii="Courier New" w:hAnsi="Courier New" w:hint="default"/>
      </w:rPr>
    </w:lvl>
    <w:lvl w:ilvl="5" w:tplc="D3A60694">
      <w:start w:val="1"/>
      <w:numFmt w:val="bullet"/>
      <w:lvlText w:val=""/>
      <w:lvlJc w:val="left"/>
      <w:pPr>
        <w:ind w:left="4320" w:hanging="360"/>
      </w:pPr>
      <w:rPr>
        <w:rFonts w:ascii="Wingdings" w:hAnsi="Wingdings" w:hint="default"/>
      </w:rPr>
    </w:lvl>
    <w:lvl w:ilvl="6" w:tplc="B78A9FEC">
      <w:start w:val="1"/>
      <w:numFmt w:val="bullet"/>
      <w:lvlText w:val=""/>
      <w:lvlJc w:val="left"/>
      <w:pPr>
        <w:ind w:left="5040" w:hanging="360"/>
      </w:pPr>
      <w:rPr>
        <w:rFonts w:ascii="Symbol" w:hAnsi="Symbol" w:hint="default"/>
      </w:rPr>
    </w:lvl>
    <w:lvl w:ilvl="7" w:tplc="92ECCC9C">
      <w:start w:val="1"/>
      <w:numFmt w:val="bullet"/>
      <w:lvlText w:val="o"/>
      <w:lvlJc w:val="left"/>
      <w:pPr>
        <w:ind w:left="5760" w:hanging="360"/>
      </w:pPr>
      <w:rPr>
        <w:rFonts w:ascii="Courier New" w:hAnsi="Courier New" w:hint="default"/>
      </w:rPr>
    </w:lvl>
    <w:lvl w:ilvl="8" w:tplc="33B4E0F4">
      <w:start w:val="1"/>
      <w:numFmt w:val="bullet"/>
      <w:lvlText w:val=""/>
      <w:lvlJc w:val="left"/>
      <w:pPr>
        <w:ind w:left="6480" w:hanging="360"/>
      </w:pPr>
      <w:rPr>
        <w:rFonts w:ascii="Wingdings" w:hAnsi="Wingdings" w:hint="default"/>
      </w:rPr>
    </w:lvl>
  </w:abstractNum>
  <w:abstractNum w:abstractNumId="31" w15:restartNumberingAfterBreak="0">
    <w:nsid w:val="7AF2E46D"/>
    <w:multiLevelType w:val="hybridMultilevel"/>
    <w:tmpl w:val="7658814E"/>
    <w:lvl w:ilvl="0" w:tplc="16A4E594">
      <w:start w:val="1"/>
      <w:numFmt w:val="bullet"/>
      <w:lvlText w:val=""/>
      <w:lvlJc w:val="left"/>
      <w:pPr>
        <w:ind w:left="720" w:hanging="360"/>
      </w:pPr>
      <w:rPr>
        <w:rFonts w:ascii="Symbol" w:hAnsi="Symbol" w:hint="default"/>
      </w:rPr>
    </w:lvl>
    <w:lvl w:ilvl="1" w:tplc="187004F6">
      <w:start w:val="1"/>
      <w:numFmt w:val="bullet"/>
      <w:lvlText w:val="o"/>
      <w:lvlJc w:val="left"/>
      <w:pPr>
        <w:ind w:left="1440" w:hanging="360"/>
      </w:pPr>
      <w:rPr>
        <w:rFonts w:ascii="Courier New" w:hAnsi="Courier New" w:hint="default"/>
      </w:rPr>
    </w:lvl>
    <w:lvl w:ilvl="2" w:tplc="C066B3FE">
      <w:start w:val="1"/>
      <w:numFmt w:val="bullet"/>
      <w:lvlText w:val=""/>
      <w:lvlJc w:val="left"/>
      <w:pPr>
        <w:ind w:left="2160" w:hanging="360"/>
      </w:pPr>
      <w:rPr>
        <w:rFonts w:ascii="Wingdings" w:hAnsi="Wingdings" w:hint="default"/>
      </w:rPr>
    </w:lvl>
    <w:lvl w:ilvl="3" w:tplc="89564570">
      <w:start w:val="1"/>
      <w:numFmt w:val="bullet"/>
      <w:lvlText w:val=""/>
      <w:lvlJc w:val="left"/>
      <w:pPr>
        <w:ind w:left="2880" w:hanging="360"/>
      </w:pPr>
      <w:rPr>
        <w:rFonts w:ascii="Symbol" w:hAnsi="Symbol" w:hint="default"/>
      </w:rPr>
    </w:lvl>
    <w:lvl w:ilvl="4" w:tplc="4B98952C">
      <w:start w:val="1"/>
      <w:numFmt w:val="bullet"/>
      <w:lvlText w:val="o"/>
      <w:lvlJc w:val="left"/>
      <w:pPr>
        <w:ind w:left="3600" w:hanging="360"/>
      </w:pPr>
      <w:rPr>
        <w:rFonts w:ascii="Courier New" w:hAnsi="Courier New" w:hint="default"/>
      </w:rPr>
    </w:lvl>
    <w:lvl w:ilvl="5" w:tplc="582E2FE2">
      <w:start w:val="1"/>
      <w:numFmt w:val="bullet"/>
      <w:lvlText w:val=""/>
      <w:lvlJc w:val="left"/>
      <w:pPr>
        <w:ind w:left="4320" w:hanging="360"/>
      </w:pPr>
      <w:rPr>
        <w:rFonts w:ascii="Wingdings" w:hAnsi="Wingdings" w:hint="default"/>
      </w:rPr>
    </w:lvl>
    <w:lvl w:ilvl="6" w:tplc="69EE69EA">
      <w:start w:val="1"/>
      <w:numFmt w:val="bullet"/>
      <w:lvlText w:val=""/>
      <w:lvlJc w:val="left"/>
      <w:pPr>
        <w:ind w:left="5040" w:hanging="360"/>
      </w:pPr>
      <w:rPr>
        <w:rFonts w:ascii="Symbol" w:hAnsi="Symbol" w:hint="default"/>
      </w:rPr>
    </w:lvl>
    <w:lvl w:ilvl="7" w:tplc="D5EC50B6">
      <w:start w:val="1"/>
      <w:numFmt w:val="bullet"/>
      <w:lvlText w:val="o"/>
      <w:lvlJc w:val="left"/>
      <w:pPr>
        <w:ind w:left="5760" w:hanging="360"/>
      </w:pPr>
      <w:rPr>
        <w:rFonts w:ascii="Courier New" w:hAnsi="Courier New" w:hint="default"/>
      </w:rPr>
    </w:lvl>
    <w:lvl w:ilvl="8" w:tplc="E5A0AFA4">
      <w:start w:val="1"/>
      <w:numFmt w:val="bullet"/>
      <w:lvlText w:val=""/>
      <w:lvlJc w:val="left"/>
      <w:pPr>
        <w:ind w:left="6480" w:hanging="360"/>
      </w:pPr>
      <w:rPr>
        <w:rFonts w:ascii="Wingdings" w:hAnsi="Wingdings" w:hint="default"/>
      </w:rPr>
    </w:lvl>
  </w:abstractNum>
  <w:abstractNum w:abstractNumId="32" w15:restartNumberingAfterBreak="0">
    <w:nsid w:val="7FB3C2C0"/>
    <w:multiLevelType w:val="hybridMultilevel"/>
    <w:tmpl w:val="6E5A130E"/>
    <w:lvl w:ilvl="0" w:tplc="7AD6FE0C">
      <w:start w:val="1"/>
      <w:numFmt w:val="bullet"/>
      <w:lvlText w:val=""/>
      <w:lvlJc w:val="left"/>
      <w:pPr>
        <w:ind w:left="720" w:hanging="360"/>
      </w:pPr>
      <w:rPr>
        <w:rFonts w:ascii="Symbol" w:hAnsi="Symbol" w:hint="default"/>
      </w:rPr>
    </w:lvl>
    <w:lvl w:ilvl="1" w:tplc="A1AA8C00">
      <w:start w:val="1"/>
      <w:numFmt w:val="bullet"/>
      <w:lvlText w:val="o"/>
      <w:lvlJc w:val="left"/>
      <w:pPr>
        <w:ind w:left="1440" w:hanging="360"/>
      </w:pPr>
      <w:rPr>
        <w:rFonts w:ascii="Courier New" w:hAnsi="Courier New" w:hint="default"/>
      </w:rPr>
    </w:lvl>
    <w:lvl w:ilvl="2" w:tplc="59AEDE1C">
      <w:start w:val="1"/>
      <w:numFmt w:val="bullet"/>
      <w:lvlText w:val=""/>
      <w:lvlJc w:val="left"/>
      <w:pPr>
        <w:ind w:left="2160" w:hanging="360"/>
      </w:pPr>
      <w:rPr>
        <w:rFonts w:ascii="Wingdings" w:hAnsi="Wingdings" w:hint="default"/>
      </w:rPr>
    </w:lvl>
    <w:lvl w:ilvl="3" w:tplc="6CE87066">
      <w:start w:val="1"/>
      <w:numFmt w:val="bullet"/>
      <w:lvlText w:val=""/>
      <w:lvlJc w:val="left"/>
      <w:pPr>
        <w:ind w:left="2880" w:hanging="360"/>
      </w:pPr>
      <w:rPr>
        <w:rFonts w:ascii="Symbol" w:hAnsi="Symbol" w:hint="default"/>
      </w:rPr>
    </w:lvl>
    <w:lvl w:ilvl="4" w:tplc="64F8E6E8">
      <w:start w:val="1"/>
      <w:numFmt w:val="bullet"/>
      <w:lvlText w:val="o"/>
      <w:lvlJc w:val="left"/>
      <w:pPr>
        <w:ind w:left="3600" w:hanging="360"/>
      </w:pPr>
      <w:rPr>
        <w:rFonts w:ascii="Courier New" w:hAnsi="Courier New" w:hint="default"/>
      </w:rPr>
    </w:lvl>
    <w:lvl w:ilvl="5" w:tplc="D096CAE6">
      <w:start w:val="1"/>
      <w:numFmt w:val="bullet"/>
      <w:lvlText w:val=""/>
      <w:lvlJc w:val="left"/>
      <w:pPr>
        <w:ind w:left="4320" w:hanging="360"/>
      </w:pPr>
      <w:rPr>
        <w:rFonts w:ascii="Wingdings" w:hAnsi="Wingdings" w:hint="default"/>
      </w:rPr>
    </w:lvl>
    <w:lvl w:ilvl="6" w:tplc="94342B7C">
      <w:start w:val="1"/>
      <w:numFmt w:val="bullet"/>
      <w:lvlText w:val=""/>
      <w:lvlJc w:val="left"/>
      <w:pPr>
        <w:ind w:left="5040" w:hanging="360"/>
      </w:pPr>
      <w:rPr>
        <w:rFonts w:ascii="Symbol" w:hAnsi="Symbol" w:hint="default"/>
      </w:rPr>
    </w:lvl>
    <w:lvl w:ilvl="7" w:tplc="9F8400B6">
      <w:start w:val="1"/>
      <w:numFmt w:val="bullet"/>
      <w:lvlText w:val="o"/>
      <w:lvlJc w:val="left"/>
      <w:pPr>
        <w:ind w:left="5760" w:hanging="360"/>
      </w:pPr>
      <w:rPr>
        <w:rFonts w:ascii="Courier New" w:hAnsi="Courier New" w:hint="default"/>
      </w:rPr>
    </w:lvl>
    <w:lvl w:ilvl="8" w:tplc="91D6522E">
      <w:start w:val="1"/>
      <w:numFmt w:val="bullet"/>
      <w:lvlText w:val=""/>
      <w:lvlJc w:val="left"/>
      <w:pPr>
        <w:ind w:left="6480" w:hanging="360"/>
      </w:pPr>
      <w:rPr>
        <w:rFonts w:ascii="Wingdings" w:hAnsi="Wingdings" w:hint="default"/>
      </w:rPr>
    </w:lvl>
  </w:abstractNum>
  <w:num w:numId="1" w16cid:durableId="1622685220">
    <w:abstractNumId w:val="31"/>
  </w:num>
  <w:num w:numId="2" w16cid:durableId="220992448">
    <w:abstractNumId w:val="13"/>
  </w:num>
  <w:num w:numId="3" w16cid:durableId="1336689835">
    <w:abstractNumId w:val="17"/>
  </w:num>
  <w:num w:numId="4" w16cid:durableId="2095322041">
    <w:abstractNumId w:val="25"/>
  </w:num>
  <w:num w:numId="5" w16cid:durableId="620500156">
    <w:abstractNumId w:val="2"/>
  </w:num>
  <w:num w:numId="6" w16cid:durableId="1279987214">
    <w:abstractNumId w:val="4"/>
  </w:num>
  <w:num w:numId="7" w16cid:durableId="160854160">
    <w:abstractNumId w:val="5"/>
  </w:num>
  <w:num w:numId="8" w16cid:durableId="456341852">
    <w:abstractNumId w:val="8"/>
  </w:num>
  <w:num w:numId="9" w16cid:durableId="961351945">
    <w:abstractNumId w:val="28"/>
  </w:num>
  <w:num w:numId="10" w16cid:durableId="1155610357">
    <w:abstractNumId w:val="9"/>
  </w:num>
  <w:num w:numId="11" w16cid:durableId="1759205598">
    <w:abstractNumId w:val="10"/>
  </w:num>
  <w:num w:numId="12" w16cid:durableId="1990595975">
    <w:abstractNumId w:val="30"/>
  </w:num>
  <w:num w:numId="13" w16cid:durableId="472068976">
    <w:abstractNumId w:val="1"/>
  </w:num>
  <w:num w:numId="14" w16cid:durableId="133497234">
    <w:abstractNumId w:val="19"/>
  </w:num>
  <w:num w:numId="15" w16cid:durableId="439646742">
    <w:abstractNumId w:val="18"/>
  </w:num>
  <w:num w:numId="16" w16cid:durableId="941717326">
    <w:abstractNumId w:val="3"/>
  </w:num>
  <w:num w:numId="17" w16cid:durableId="781415830">
    <w:abstractNumId w:val="14"/>
  </w:num>
  <w:num w:numId="18" w16cid:durableId="1818305469">
    <w:abstractNumId w:val="21"/>
  </w:num>
  <w:num w:numId="19" w16cid:durableId="2105219744">
    <w:abstractNumId w:val="6"/>
  </w:num>
  <w:num w:numId="20" w16cid:durableId="41562923">
    <w:abstractNumId w:val="0"/>
  </w:num>
  <w:num w:numId="21" w16cid:durableId="1803384752">
    <w:abstractNumId w:val="32"/>
  </w:num>
  <w:num w:numId="22" w16cid:durableId="87699564">
    <w:abstractNumId w:val="23"/>
  </w:num>
  <w:num w:numId="23" w16cid:durableId="1528061720">
    <w:abstractNumId w:val="26"/>
  </w:num>
  <w:num w:numId="24" w16cid:durableId="1580019424">
    <w:abstractNumId w:val="11"/>
  </w:num>
  <w:num w:numId="25" w16cid:durableId="1309945110">
    <w:abstractNumId w:val="20"/>
  </w:num>
  <w:num w:numId="26" w16cid:durableId="684214299">
    <w:abstractNumId w:val="12"/>
  </w:num>
  <w:num w:numId="27" w16cid:durableId="1266036489">
    <w:abstractNumId w:val="22"/>
  </w:num>
  <w:num w:numId="28" w16cid:durableId="622034489">
    <w:abstractNumId w:val="16"/>
  </w:num>
  <w:num w:numId="29" w16cid:durableId="695693526">
    <w:abstractNumId w:val="15"/>
  </w:num>
  <w:num w:numId="30" w16cid:durableId="1284851799">
    <w:abstractNumId w:val="7"/>
  </w:num>
  <w:num w:numId="31" w16cid:durableId="1122268383">
    <w:abstractNumId w:val="27"/>
  </w:num>
  <w:num w:numId="32" w16cid:durableId="1036661795">
    <w:abstractNumId w:val="29"/>
  </w:num>
  <w:num w:numId="33" w16cid:durableId="7007113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4DE1EB"/>
    <w:rsid w:val="000A2545"/>
    <w:rsid w:val="000E1482"/>
    <w:rsid w:val="00106564"/>
    <w:rsid w:val="002C6727"/>
    <w:rsid w:val="00302BE2"/>
    <w:rsid w:val="00316E4D"/>
    <w:rsid w:val="0035279C"/>
    <w:rsid w:val="003C468A"/>
    <w:rsid w:val="00417F92"/>
    <w:rsid w:val="004A55EF"/>
    <w:rsid w:val="0051569F"/>
    <w:rsid w:val="005D73DA"/>
    <w:rsid w:val="00725AB3"/>
    <w:rsid w:val="00783AF5"/>
    <w:rsid w:val="008B7D2A"/>
    <w:rsid w:val="009C0CB4"/>
    <w:rsid w:val="00B03DD5"/>
    <w:rsid w:val="00B26995"/>
    <w:rsid w:val="00B26A39"/>
    <w:rsid w:val="00B9680A"/>
    <w:rsid w:val="00BA2EF7"/>
    <w:rsid w:val="00BE650A"/>
    <w:rsid w:val="00C14ACB"/>
    <w:rsid w:val="00C628FD"/>
    <w:rsid w:val="00D4575B"/>
    <w:rsid w:val="00EB1285"/>
    <w:rsid w:val="00F104CD"/>
    <w:rsid w:val="00F149F9"/>
    <w:rsid w:val="00F34537"/>
    <w:rsid w:val="026728CB"/>
    <w:rsid w:val="037B00A4"/>
    <w:rsid w:val="04E2F2B7"/>
    <w:rsid w:val="0595D40C"/>
    <w:rsid w:val="05B837C4"/>
    <w:rsid w:val="08487CD3"/>
    <w:rsid w:val="0976A2A3"/>
    <w:rsid w:val="09874F1B"/>
    <w:rsid w:val="12749B9A"/>
    <w:rsid w:val="13051B6B"/>
    <w:rsid w:val="13729D46"/>
    <w:rsid w:val="1830D39D"/>
    <w:rsid w:val="18C4EA64"/>
    <w:rsid w:val="18E58A47"/>
    <w:rsid w:val="1BE5CBDE"/>
    <w:rsid w:val="1D14B8F1"/>
    <w:rsid w:val="1EC2903B"/>
    <w:rsid w:val="2069BC65"/>
    <w:rsid w:val="211367CB"/>
    <w:rsid w:val="26415DCB"/>
    <w:rsid w:val="27691AD9"/>
    <w:rsid w:val="2828EC99"/>
    <w:rsid w:val="287CC4A5"/>
    <w:rsid w:val="2DAA0489"/>
    <w:rsid w:val="2E8AC4CA"/>
    <w:rsid w:val="2F8F5CBD"/>
    <w:rsid w:val="30AD59A1"/>
    <w:rsid w:val="31E3D927"/>
    <w:rsid w:val="352A6E22"/>
    <w:rsid w:val="39AC43B5"/>
    <w:rsid w:val="3B452A72"/>
    <w:rsid w:val="3C414176"/>
    <w:rsid w:val="3C4DE1EB"/>
    <w:rsid w:val="3F599735"/>
    <w:rsid w:val="3FD4AF74"/>
    <w:rsid w:val="43C1ABBB"/>
    <w:rsid w:val="4492BE36"/>
    <w:rsid w:val="47397FC5"/>
    <w:rsid w:val="4CB6E630"/>
    <w:rsid w:val="4E1767B4"/>
    <w:rsid w:val="5078409D"/>
    <w:rsid w:val="511D166D"/>
    <w:rsid w:val="54BC489B"/>
    <w:rsid w:val="5537E537"/>
    <w:rsid w:val="558F0D9D"/>
    <w:rsid w:val="55CD7EA8"/>
    <w:rsid w:val="57514CA8"/>
    <w:rsid w:val="58CD5EC6"/>
    <w:rsid w:val="59631ABE"/>
    <w:rsid w:val="5B1AD464"/>
    <w:rsid w:val="5C596179"/>
    <w:rsid w:val="5D3CA399"/>
    <w:rsid w:val="5FF637CD"/>
    <w:rsid w:val="63B8EF16"/>
    <w:rsid w:val="64437C0C"/>
    <w:rsid w:val="6502873A"/>
    <w:rsid w:val="650AC551"/>
    <w:rsid w:val="664A7878"/>
    <w:rsid w:val="667F0C8B"/>
    <w:rsid w:val="6782CAE8"/>
    <w:rsid w:val="68EF970C"/>
    <w:rsid w:val="69345800"/>
    <w:rsid w:val="6AC35C17"/>
    <w:rsid w:val="6CB246C7"/>
    <w:rsid w:val="6DE28C88"/>
    <w:rsid w:val="72A9569E"/>
    <w:rsid w:val="72B14CF2"/>
    <w:rsid w:val="74727F18"/>
    <w:rsid w:val="77C91457"/>
    <w:rsid w:val="783F1E07"/>
    <w:rsid w:val="7B370590"/>
    <w:rsid w:val="7BBB6234"/>
    <w:rsid w:val="7C837407"/>
    <w:rsid w:val="7D7DA0EF"/>
    <w:rsid w:val="7F837069"/>
    <w:rsid w:val="7FB4F7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01BE"/>
  <w15:chartTrackingRefBased/>
  <w15:docId w15:val="{909BCB82-F325-448C-A39B-A3F238F8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FF63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5FF637CD"/>
    <w:pPr>
      <w:tabs>
        <w:tab w:val="center" w:pos="4680"/>
        <w:tab w:val="right" w:pos="9360"/>
      </w:tabs>
      <w:spacing w:after="0" w:line="240" w:lineRule="auto"/>
    </w:pPr>
  </w:style>
  <w:style w:type="paragraph" w:styleId="Footer">
    <w:name w:val="footer"/>
    <w:basedOn w:val="Normal"/>
    <w:uiPriority w:val="99"/>
    <w:unhideWhenUsed/>
    <w:rsid w:val="5FF637CD"/>
    <w:pPr>
      <w:tabs>
        <w:tab w:val="center" w:pos="4680"/>
        <w:tab w:val="right" w:pos="9360"/>
      </w:tabs>
      <w:spacing w:after="0" w:line="240" w:lineRule="auto"/>
    </w:pPr>
  </w:style>
  <w:style w:type="paragraph" w:styleId="ListParagraph">
    <w:name w:val="List Paragraph"/>
    <w:basedOn w:val="Normal"/>
    <w:uiPriority w:val="34"/>
    <w:qFormat/>
    <w:rsid w:val="5FF637C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C6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1938</Words>
  <Characters>11241</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Lacramioara  Rosca</dc:creator>
  <cp:keywords/>
  <dc:description/>
  <cp:lastModifiedBy>Asistente Aviatorilor</cp:lastModifiedBy>
  <cp:revision>4</cp:revision>
  <dcterms:created xsi:type="dcterms:W3CDTF">2026-04-01T05:58:00Z</dcterms:created>
  <dcterms:modified xsi:type="dcterms:W3CDTF">2026-04-07T08:13:00Z</dcterms:modified>
</cp:coreProperties>
</file>